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采购消毒供应室传染污物洗涤间建设项目岩土工程勘察服务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0844BD5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textAlignment w:val="auto"/>
        <w:rPr>
          <w:rFonts w:hint="eastAsia" w:ascii="仿宋_GB2312" w:hAnsi="Helvetica" w:eastAsia="仿宋_GB2312" w:cs="仿宋_GB2312"/>
          <w:b w:val="0"/>
          <w:i w:val="0"/>
          <w:iCs w:val="0"/>
          <w:caps w:val="0"/>
          <w:color w:val="333333"/>
          <w:spacing w:val="0"/>
          <w:kern w:val="0"/>
          <w:sz w:val="28"/>
          <w:szCs w:val="28"/>
          <w:shd w:val="clear" w:fill="FFFFFF"/>
          <w:lang w:val="en-US" w:eastAsia="zh-CN" w:bidi="ar"/>
        </w:rPr>
      </w:pPr>
      <w:r>
        <w:rPr>
          <w:rFonts w:hint="eastAsia" w:ascii="仿宋_GB2312" w:hAnsi="Helvetica" w:eastAsia="仿宋_GB2312" w:cs="仿宋_GB2312"/>
          <w:b w:val="0"/>
          <w:bCs w:val="0"/>
          <w:i w:val="0"/>
          <w:iCs w:val="0"/>
          <w:caps w:val="0"/>
          <w:color w:val="333333"/>
          <w:spacing w:val="0"/>
          <w:kern w:val="0"/>
          <w:sz w:val="28"/>
          <w:szCs w:val="28"/>
          <w:shd w:val="clear" w:fill="FFFFFF"/>
          <w:lang w:val="en-US" w:eastAsia="zh-CN" w:bidi="ar"/>
        </w:rPr>
        <w:t>1、</w:t>
      </w:r>
      <w:r>
        <w:rPr>
          <w:rFonts w:hint="eastAsia" w:ascii="国标宋体" w:hAnsi="国标宋体" w:eastAsia="国标宋体" w:cs="国标宋体"/>
          <w:b w:val="0"/>
          <w:bCs w:val="0"/>
          <w:sz w:val="28"/>
          <w:szCs w:val="28"/>
          <w:lang w:val="en-US" w:eastAsia="zh-CN"/>
        </w:rPr>
        <w:t>项目名称：</w:t>
      </w:r>
      <w:r>
        <w:rPr>
          <w:rFonts w:hint="eastAsia" w:ascii="国标宋体" w:hAnsi="国标宋体" w:eastAsia="国标宋体" w:cs="国标宋体"/>
          <w:kern w:val="0"/>
          <w:sz w:val="28"/>
          <w:szCs w:val="28"/>
          <w:lang w:val="en-US" w:eastAsia="zh-CN" w:bidi="ar-SA"/>
        </w:rPr>
        <w:t>消毒供应室传染污物洗涤间建设项目岩土工程勘察服务采购。</w:t>
      </w:r>
    </w:p>
    <w:p w14:paraId="3B75EF1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firstLineChars="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2、预算：30000元。</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r>
        <w:rPr>
          <w:rFonts w:hint="eastAsia" w:ascii="国标宋体" w:hAnsi="国标宋体" w:eastAsia="国标宋体" w:cs="国标宋体"/>
          <w:b/>
          <w:bCs/>
          <w:sz w:val="32"/>
          <w:szCs w:val="32"/>
          <w:lang w:val="en-US" w:eastAsia="zh-CN"/>
        </w:rPr>
        <w:t>现场报价时统一提交</w:t>
      </w:r>
      <w:r>
        <w:rPr>
          <w:rFonts w:hint="eastAsia" w:ascii="国标宋体" w:hAnsi="国标宋体" w:eastAsia="国标宋体" w:cs="国标宋体"/>
          <w:b/>
          <w:bCs/>
          <w:sz w:val="32"/>
          <w:szCs w:val="32"/>
          <w:lang w:eastAsia="zh-CN"/>
        </w:rPr>
        <w:t>）</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现场填报</w:t>
      </w:r>
      <w:r>
        <w:rPr>
          <w:rFonts w:hint="eastAsia" w:ascii="国标宋体" w:hAnsi="国标宋体" w:eastAsia="国标宋体" w:cs="国标宋体"/>
          <w:sz w:val="28"/>
          <w:szCs w:val="28"/>
          <w:lang w:eastAsia="zh-CN"/>
        </w:rPr>
        <w:t>）。</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3CB2853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6B2A99F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Helvetica" w:hAnsi="Helvetica" w:eastAsia="Helvetica" w:cs="Helvetica"/>
          <w:i w:val="0"/>
          <w:iCs w:val="0"/>
          <w:caps w:val="0"/>
          <w:color w:val="333333"/>
          <w:spacing w:val="0"/>
          <w:sz w:val="28"/>
          <w:szCs w:val="28"/>
        </w:rPr>
      </w:pPr>
      <w:r>
        <w:rPr>
          <w:rFonts w:hint="eastAsia" w:ascii="国标宋体" w:hAnsi="国标宋体" w:eastAsia="国标宋体" w:cs="国标宋体"/>
          <w:kern w:val="0"/>
          <w:sz w:val="28"/>
          <w:szCs w:val="28"/>
          <w:lang w:val="en-US" w:eastAsia="zh-CN" w:bidi="ar-SA"/>
        </w:rPr>
        <w:t>4、工程勘察专业类(岩土工程(勘察)）乙级以上资质</w:t>
      </w:r>
      <w:r>
        <w:rPr>
          <w:rFonts w:hint="eastAsia" w:ascii="仿宋_GB2312" w:hAnsi="Helvetica" w:eastAsia="仿宋_GB2312" w:cs="仿宋_GB2312"/>
          <w:i w:val="0"/>
          <w:iCs w:val="0"/>
          <w:caps w:val="0"/>
          <w:color w:val="333333"/>
          <w:spacing w:val="0"/>
          <w:sz w:val="28"/>
          <w:szCs w:val="28"/>
          <w:shd w:val="clear" w:fill="FFFFFF"/>
        </w:rPr>
        <w:t>。</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35F45BE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三、现场踏勘安排</w:t>
      </w:r>
    </w:p>
    <w:p w14:paraId="4A0571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本项目统一现场踏勘时间为2026年7月28日9:30（北京时间），集中地点为兴义市桔山街道黔西南州人民医院食堂六楼采购科。</w:t>
      </w:r>
    </w:p>
    <w:p w14:paraId="78EA6EF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四、报价资料提交方式</w:t>
      </w:r>
      <w:bookmarkStart w:id="0" w:name="_GoBack"/>
      <w:bookmarkEnd w:id="0"/>
    </w:p>
    <w:p w14:paraId="025E46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1、提交时间：2026年7月28日11:00（北京时间）。</w:t>
      </w:r>
    </w:p>
    <w:p w14:paraId="384DB4D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2、提交地点：兴义市桔山街道黔西南州人民医院食堂六楼采购竞谈室。</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3、商务联系人：采购科吴老师，电话0859-6221199；技术联系人：总务科潘老师：13908599487（工作日8：00-11：30、14：00-17：30）。</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要求</w:t>
      </w:r>
    </w:p>
    <w:p w14:paraId="0A1D939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报价包含以下全部内容： </w:t>
      </w:r>
    </w:p>
    <w:p w14:paraId="683B40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1、 设备进出场费用； </w:t>
      </w:r>
    </w:p>
    <w:p w14:paraId="1B58C9C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 吊车吊钻机费用； </w:t>
      </w:r>
    </w:p>
    <w:p w14:paraId="5C160F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 钻探垃圾清理费用（期间污水排入医院排污管道）； </w:t>
      </w:r>
    </w:p>
    <w:p w14:paraId="0233C08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 钻探外业及内业成果资料费用； </w:t>
      </w:r>
    </w:p>
    <w:p w14:paraId="51AC2F4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5、 室内岩土试验费用； </w:t>
      </w:r>
    </w:p>
    <w:p w14:paraId="4729E8B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 质检站勘察报告审查费用。</w:t>
      </w:r>
    </w:p>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w:t>
      </w:r>
      <w:r>
        <w:rPr>
          <w:rFonts w:hint="eastAsia" w:ascii="国标宋体" w:hAnsi="国标宋体" w:eastAsia="国标宋体" w:cs="国标宋体"/>
          <w:sz w:val="28"/>
          <w:szCs w:val="28"/>
          <w:lang w:val="en-US" w:eastAsia="zh-CN"/>
        </w:rPr>
        <w:t xml:space="preserve">根据院方要求出具勘察报告。    </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3、付款方式：服务完成，经院方验收，采购人收到供应商出具的合法有效完整的完税发票及相关付款资料后，按付款流程审批后30日内付款。（注：付款前，成交供应商提供符合采购人要求的完税发票。）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九</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十</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2026年7月17日</w:t>
      </w: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3749AE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5324BB2">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86E056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65DD38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7D9335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745B9B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37D634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F8D0B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44"/>
          <w:szCs w:val="44"/>
          <w:lang w:val="en-US" w:eastAsia="zh-CN"/>
        </w:rPr>
      </w:pPr>
      <w:r>
        <w:rPr>
          <w:rFonts w:hint="eastAsia" w:ascii="国标宋体" w:hAnsi="国标宋体" w:eastAsia="国标宋体" w:cs="国标宋体"/>
          <w:b/>
          <w:bCs/>
          <w:sz w:val="44"/>
          <w:szCs w:val="44"/>
          <w:lang w:val="en-US" w:eastAsia="zh-CN"/>
        </w:rPr>
        <w:t>报价表</w:t>
      </w:r>
    </w:p>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tbl>
      <w:tblPr>
        <w:tblStyle w:val="15"/>
        <w:tblW w:w="8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2"/>
        <w:gridCol w:w="3466"/>
      </w:tblGrid>
      <w:tr w14:paraId="5763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5162" w:type="dxa"/>
            <w:tcBorders>
              <w:top w:val="single" w:color="000000" w:sz="8" w:space="0"/>
              <w:left w:val="single" w:color="000000" w:sz="8" w:space="0"/>
              <w:bottom w:val="nil"/>
              <w:right w:val="single" w:color="000000" w:sz="4" w:space="0"/>
            </w:tcBorders>
            <w:shd w:val="clear" w:color="auto" w:fill="auto"/>
            <w:noWrap/>
            <w:vAlign w:val="center"/>
          </w:tcPr>
          <w:p w14:paraId="3A5E1DE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项目名称</w:t>
            </w:r>
          </w:p>
        </w:tc>
        <w:tc>
          <w:tcPr>
            <w:tcW w:w="3466" w:type="dxa"/>
            <w:tcBorders>
              <w:top w:val="single" w:color="000000" w:sz="8" w:space="0"/>
              <w:left w:val="single" w:color="000000" w:sz="4" w:space="0"/>
              <w:bottom w:val="nil"/>
              <w:right w:val="single" w:color="000000" w:sz="4" w:space="0"/>
            </w:tcBorders>
            <w:shd w:val="clear" w:color="auto" w:fill="auto"/>
            <w:noWrap/>
            <w:vAlign w:val="center"/>
          </w:tcPr>
          <w:p w14:paraId="6823A1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报价（元）</w:t>
            </w:r>
          </w:p>
        </w:tc>
      </w:tr>
      <w:tr w14:paraId="776D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98B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消毒供应室传染污物洗涤间建设项目岩土工程勘察服务</w:t>
            </w:r>
          </w:p>
        </w:tc>
        <w:tc>
          <w:tcPr>
            <w:tcW w:w="3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161E">
            <w:pPr>
              <w:keepNext w:val="0"/>
              <w:keepLines w:val="0"/>
              <w:widowControl/>
              <w:suppressLineNumbers w:val="0"/>
              <w:jc w:val="left"/>
              <w:textAlignment w:val="center"/>
              <w:rPr>
                <w:rFonts w:hint="default" w:ascii="宋体" w:hAnsi="宋体" w:eastAsia="宋体" w:cs="宋体"/>
                <w:i w:val="0"/>
                <w:iCs w:val="0"/>
                <w:color w:val="000000"/>
                <w:sz w:val="32"/>
                <w:szCs w:val="32"/>
                <w:u w:val="none"/>
                <w:lang w:val="en-US" w:eastAsia="zh-CN"/>
              </w:rPr>
            </w:pPr>
          </w:p>
        </w:tc>
      </w:tr>
    </w:tbl>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宋体" w:hAnsi="宋体" w:eastAsia="宋体" w:cs="宋体"/>
          <w:b/>
          <w:bCs/>
          <w:i w:val="0"/>
          <w:iCs w:val="0"/>
          <w:color w:val="000000"/>
          <w:kern w:val="0"/>
          <w:sz w:val="22"/>
          <w:szCs w:val="22"/>
          <w:u w:val="single"/>
          <w:lang w:val="en-US" w:eastAsia="zh-CN" w:bidi="ar"/>
        </w:rPr>
        <w:t>消毒供应室传染污物洗涤间建设项目岩土工程勘察服务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cs="宋体"/>
          <w:b/>
          <w:bCs/>
          <w:i w:val="0"/>
          <w:iCs w:val="0"/>
          <w:color w:val="000000"/>
          <w:kern w:val="0"/>
          <w:sz w:val="22"/>
          <w:szCs w:val="22"/>
          <w:u w:val="single"/>
          <w:lang w:val="en-US" w:eastAsia="zh-CN" w:bidi="ar"/>
        </w:rPr>
        <w:t>消毒供应室</w:t>
      </w:r>
      <w:r>
        <w:rPr>
          <w:rFonts w:hint="eastAsia" w:ascii="宋体" w:hAnsi="宋体" w:eastAsia="宋体" w:cs="宋体"/>
          <w:b/>
          <w:bCs/>
          <w:i w:val="0"/>
          <w:iCs w:val="0"/>
          <w:color w:val="000000"/>
          <w:kern w:val="0"/>
          <w:sz w:val="22"/>
          <w:szCs w:val="22"/>
          <w:u w:val="single"/>
          <w:lang w:val="en-US" w:eastAsia="zh-CN" w:bidi="ar"/>
        </w:rPr>
        <w:t>传染污物洗涤间建设项目岩土工程勘察服务</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宋体" w:hAnsi="宋体" w:eastAsia="宋体" w:cs="宋体"/>
          <w:b/>
          <w:bCs/>
          <w:i w:val="0"/>
          <w:iCs w:val="0"/>
          <w:color w:val="000000"/>
          <w:kern w:val="0"/>
          <w:sz w:val="22"/>
          <w:szCs w:val="22"/>
          <w:u w:val="single"/>
          <w:lang w:val="en-US" w:eastAsia="zh-CN" w:bidi="ar"/>
        </w:rPr>
        <w:t>消毒供应室传染污物洗涤间建设项目岩土工程勘察服务</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521F56C8-1FB8-4C77-A4E3-11283D70B6FF}"/>
  </w:font>
  <w:font w:name="CESI宋体-GB2312">
    <w:altName w:val="宋体"/>
    <w:panose1 w:val="02000500000000000000"/>
    <w:charset w:val="86"/>
    <w:family w:val="auto"/>
    <w:pitch w:val="default"/>
    <w:sig w:usb0="00000000" w:usb1="00000000" w:usb2="00000010" w:usb3="00000000" w:csb0="0004000F" w:csb1="00000000"/>
    <w:embedRegular r:id="rId2" w:fontKey="{2F3D520B-7176-4278-97BB-D02EB9EB4F65}"/>
  </w:font>
  <w:font w:name="国标宋体">
    <w:altName w:val="宋体"/>
    <w:panose1 w:val="02000500000000000000"/>
    <w:charset w:val="86"/>
    <w:family w:val="auto"/>
    <w:pitch w:val="default"/>
    <w:sig w:usb0="00000000" w:usb1="00000000" w:usb2="00000000" w:usb3="00000000" w:csb0="00060007" w:csb1="00000000"/>
    <w:embedRegular r:id="rId3" w:fontKey="{7C550A68-5611-455B-90F5-018A4DAEC51B}"/>
  </w:font>
  <w:font w:name="仿宋_GB2312">
    <w:panose1 w:val="02010609030101010101"/>
    <w:charset w:val="86"/>
    <w:family w:val="auto"/>
    <w:pitch w:val="default"/>
    <w:sig w:usb0="00000001" w:usb1="080E0000" w:usb2="00000000" w:usb3="00000000" w:csb0="00040000" w:csb1="00000000"/>
    <w:embedRegular r:id="rId4" w:fontKey="{8A5A8157-4022-4CEB-A079-3B1A80233B0E}"/>
  </w:font>
  <w:font w:name="Helvetica">
    <w:altName w:val="Arial"/>
    <w:panose1 w:val="00000000000000000000"/>
    <w:charset w:val="00"/>
    <w:family w:val="auto"/>
    <w:pitch w:val="default"/>
    <w:sig w:usb0="00000000" w:usb1="00000000" w:usb2="00000000" w:usb3="00000000" w:csb0="00000000" w:csb1="00000000"/>
    <w:embedRegular r:id="rId5" w:fontKey="{784DB983-E250-4F64-BEF0-BB58DD4D25B1}"/>
  </w:font>
  <w:font w:name="Segoe UI">
    <w:panose1 w:val="020B0502040204020203"/>
    <w:charset w:val="00"/>
    <w:family w:val="auto"/>
    <w:pitch w:val="default"/>
    <w:sig w:usb0="E4002EFF" w:usb1="C000E47F" w:usb2="00000009" w:usb3="00000000" w:csb0="200001FF" w:csb1="00000000"/>
    <w:embedRegular r:id="rId6" w:fontKey="{9994F080-9883-4133-B191-76F074A708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1DD03B1"/>
    <w:rsid w:val="044E3727"/>
    <w:rsid w:val="0AEE38FD"/>
    <w:rsid w:val="0BBE6A8A"/>
    <w:rsid w:val="0D5312B3"/>
    <w:rsid w:val="0EBF4750"/>
    <w:rsid w:val="0EF5CB64"/>
    <w:rsid w:val="105F4DFD"/>
    <w:rsid w:val="1CF16D69"/>
    <w:rsid w:val="1CF92616"/>
    <w:rsid w:val="1F750440"/>
    <w:rsid w:val="1FF7D432"/>
    <w:rsid w:val="260B6E72"/>
    <w:rsid w:val="28B75988"/>
    <w:rsid w:val="29103626"/>
    <w:rsid w:val="2EF6F06B"/>
    <w:rsid w:val="2F104BDE"/>
    <w:rsid w:val="2FFF2DA9"/>
    <w:rsid w:val="300F77E0"/>
    <w:rsid w:val="337DD1B5"/>
    <w:rsid w:val="35761763"/>
    <w:rsid w:val="37441343"/>
    <w:rsid w:val="3A6144C5"/>
    <w:rsid w:val="3A6F679C"/>
    <w:rsid w:val="3DFD344B"/>
    <w:rsid w:val="3F5F384A"/>
    <w:rsid w:val="3FC34C2F"/>
    <w:rsid w:val="3FDB0183"/>
    <w:rsid w:val="3FFD8072"/>
    <w:rsid w:val="477F2F76"/>
    <w:rsid w:val="4F0529A5"/>
    <w:rsid w:val="4F753C77"/>
    <w:rsid w:val="4FEF3635"/>
    <w:rsid w:val="53FD90C7"/>
    <w:rsid w:val="559E0901"/>
    <w:rsid w:val="57D9EAAB"/>
    <w:rsid w:val="5A7F29B7"/>
    <w:rsid w:val="5C5F065B"/>
    <w:rsid w:val="5D73A673"/>
    <w:rsid w:val="5EBE6D8B"/>
    <w:rsid w:val="624430B3"/>
    <w:rsid w:val="632B267C"/>
    <w:rsid w:val="677B6D8C"/>
    <w:rsid w:val="67F7F0B4"/>
    <w:rsid w:val="6DEB4304"/>
    <w:rsid w:val="6DFD10B3"/>
    <w:rsid w:val="6E7B2BC8"/>
    <w:rsid w:val="6EAE09B5"/>
    <w:rsid w:val="6F7FF908"/>
    <w:rsid w:val="6FFE58B5"/>
    <w:rsid w:val="74EE50EA"/>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1992</Words>
  <Characters>2135</Characters>
  <TotalTime>0</TotalTime>
  <ScaleCrop>false</ScaleCrop>
  <LinksUpToDate>false</LinksUpToDate>
  <CharactersWithSpaces>2245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2026-07-17T07:21:03Z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F31FE0C8F7364702A6C9014A667CC719_13</vt:lpwstr>
  </property>
  <property fmtid="{D5CDD505-2E9C-101B-9397-08002B2CF9AE}" pid="4" name="KSOTemplateDocerSaveRecord">
    <vt:lpwstr>eyJoZGlkIjoiOTAxM2U2YWEwM2MzOTBiNTM0NWQ2NzhkMmI2MmNlOWYiLCJ1c2VySWQiOiIyOTIwMzg5MDgifQ==</vt:lpwstr>
  </property>
</Properties>
</file>