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2162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询价采购函</w:t>
      </w:r>
    </w:p>
    <w:p w14:paraId="06C89803">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2C73FC0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因业务需要，我院将采购</w:t>
      </w:r>
      <w:bookmarkStart w:id="0" w:name="_GoBack"/>
      <w:r>
        <w:rPr>
          <w:rFonts w:hint="eastAsia" w:ascii="国标宋体" w:hAnsi="国标宋体" w:eastAsia="国标宋体" w:cs="国标宋体"/>
          <w:kern w:val="0"/>
          <w:sz w:val="28"/>
          <w:szCs w:val="28"/>
          <w:lang w:val="en-US" w:eastAsia="zh-CN" w:bidi="ar-SA"/>
        </w:rPr>
        <w:t>自固化磷酸钙人工骨耗材</w:t>
      </w:r>
      <w:bookmarkEnd w:id="0"/>
      <w:r>
        <w:rPr>
          <w:rFonts w:hint="eastAsia" w:ascii="国标宋体" w:hAnsi="国标宋体" w:eastAsia="国标宋体" w:cs="国标宋体"/>
          <w:kern w:val="0"/>
          <w:sz w:val="28"/>
          <w:szCs w:val="28"/>
          <w:lang w:val="en-US" w:eastAsia="zh-CN" w:bidi="ar-SA"/>
        </w:rPr>
        <w:t>一批，现对其进行询价采购，欢迎具有相应资质能力的供应商积极参与。</w:t>
      </w:r>
    </w:p>
    <w:p w14:paraId="14AB5E09">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rPr>
        <w:t>项目</w:t>
      </w:r>
      <w:r>
        <w:rPr>
          <w:rFonts w:hint="eastAsia" w:ascii="国标宋体" w:hAnsi="国标宋体" w:eastAsia="国标宋体" w:cs="国标宋体"/>
          <w:b/>
          <w:bCs/>
          <w:sz w:val="28"/>
          <w:szCs w:val="28"/>
          <w:lang w:eastAsia="zh-CN"/>
        </w:rPr>
        <w:t>概况</w:t>
      </w:r>
    </w:p>
    <w:p w14:paraId="3405EAE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国标宋体" w:hAnsi="国标宋体" w:eastAsia="国标宋体" w:cs="国标宋体"/>
          <w:kern w:val="0"/>
          <w:sz w:val="28"/>
          <w:szCs w:val="28"/>
          <w:lang w:val="en-US" w:eastAsia="zh-CN" w:bidi="ar-SA"/>
        </w:rPr>
      </w:pPr>
      <w:r>
        <w:rPr>
          <w:rFonts w:hint="eastAsia" w:ascii="国标宋体" w:hAnsi="国标宋体" w:eastAsia="国标宋体" w:cs="国标宋体"/>
          <w:sz w:val="28"/>
          <w:szCs w:val="28"/>
          <w:lang w:val="en-US" w:eastAsia="zh-CN"/>
        </w:rPr>
        <w:t>1.项目名称：</w:t>
      </w:r>
      <w:r>
        <w:rPr>
          <w:rFonts w:hint="eastAsia" w:ascii="国标宋体" w:hAnsi="国标宋体" w:eastAsia="国标宋体" w:cs="国标宋体"/>
          <w:kern w:val="0"/>
          <w:sz w:val="28"/>
          <w:szCs w:val="28"/>
          <w:lang w:val="en-US" w:eastAsia="zh-CN" w:bidi="ar-SA"/>
        </w:rPr>
        <w:t>自固化磷酸钙人工骨耗材采购。</w:t>
      </w:r>
    </w:p>
    <w:p w14:paraId="37515CA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2.供货期：一年。</w:t>
      </w:r>
    </w:p>
    <w:p w14:paraId="21D28DD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kern w:val="0"/>
          <w:sz w:val="28"/>
          <w:szCs w:val="28"/>
          <w:lang w:val="en-US" w:eastAsia="zh-CN" w:bidi="ar-SA"/>
        </w:rPr>
        <w:t>3.说明：本项目按单价报价，根据实际供货数量据实结算。</w:t>
      </w:r>
    </w:p>
    <w:p w14:paraId="39B8597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二、</w:t>
      </w:r>
      <w:r>
        <w:rPr>
          <w:rFonts w:hint="eastAsia" w:ascii="国标宋体" w:hAnsi="国标宋体" w:eastAsia="国标宋体" w:cs="国标宋体"/>
          <w:b/>
          <w:bCs/>
          <w:sz w:val="28"/>
          <w:szCs w:val="28"/>
          <w:lang w:eastAsia="zh-CN"/>
        </w:rPr>
        <w:t>报价</w:t>
      </w:r>
      <w:r>
        <w:rPr>
          <w:rFonts w:hint="eastAsia" w:ascii="国标宋体" w:hAnsi="国标宋体" w:eastAsia="国标宋体" w:cs="国标宋体"/>
          <w:b/>
          <w:bCs/>
          <w:sz w:val="28"/>
          <w:szCs w:val="28"/>
        </w:rPr>
        <w:t>资料</w:t>
      </w:r>
      <w:r>
        <w:rPr>
          <w:rFonts w:hint="eastAsia" w:ascii="国标宋体" w:hAnsi="国标宋体" w:eastAsia="国标宋体" w:cs="国标宋体"/>
          <w:b/>
          <w:bCs/>
          <w:sz w:val="28"/>
          <w:szCs w:val="28"/>
          <w:lang w:eastAsia="zh-CN"/>
        </w:rPr>
        <w:t>组成</w:t>
      </w:r>
    </w:p>
    <w:p w14:paraId="55946A1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1.</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，签字盖章，超过单价限价无效）。</w:t>
      </w:r>
    </w:p>
    <w:p w14:paraId="4B9283A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14:paraId="5EB3E31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3.有效的《医疗器械经营许可证》复印件并加盖公章。 </w:t>
      </w:r>
    </w:p>
    <w:p w14:paraId="7B3235ED">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4.法人身份证明文件、法人授权委托书、受托人身份证复印件并加盖公章。 </w:t>
      </w:r>
    </w:p>
    <w:p w14:paraId="4A449504">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5.响应参数的佐证资料（包含但不限于产品注册证、彩页、使用说明书等）。</w:t>
      </w:r>
    </w:p>
    <w:p w14:paraId="797F3FE3">
      <w:pPr>
        <w:pStyle w:val="3"/>
        <w:bidi w:val="0"/>
        <w:ind w:firstLine="560" w:firstLineChars="200"/>
        <w:jc w:val="both"/>
        <w:rPr>
          <w:rFonts w:hint="default" w:ascii="国标宋体" w:hAnsi="国标宋体" w:eastAsia="国标宋体" w:cs="国标宋体"/>
          <w:sz w:val="28"/>
          <w:szCs w:val="28"/>
          <w:lang w:val="en-US" w:eastAsia="zh-CN"/>
        </w:rPr>
      </w:pPr>
      <w:r>
        <w:rPr>
          <w:rFonts w:hint="eastAsia" w:ascii="国标宋体" w:hAnsi="国标宋体" w:eastAsia="国标宋体" w:cs="国标宋体"/>
          <w:b w:val="0"/>
          <w:bCs w:val="0"/>
          <w:color w:val="auto"/>
          <w:sz w:val="28"/>
          <w:szCs w:val="28"/>
          <w:lang w:val="en-US" w:eastAsia="zh-CN" w:bidi="ar-SA"/>
        </w:rPr>
        <w:t>6.响应承诺函（见附件2）、</w:t>
      </w:r>
      <w:r>
        <w:rPr>
          <w:rFonts w:hint="default" w:ascii="国标宋体" w:hAnsi="国标宋体" w:eastAsia="国标宋体" w:cs="国标宋体"/>
          <w:b w:val="0"/>
          <w:bCs w:val="0"/>
          <w:color w:val="auto"/>
          <w:sz w:val="28"/>
          <w:szCs w:val="28"/>
          <w:lang w:val="en-US" w:eastAsia="zh-CN" w:bidi="ar-SA"/>
        </w:rPr>
        <w:t>供应商</w:t>
      </w:r>
      <w:r>
        <w:rPr>
          <w:rFonts w:hint="eastAsia" w:ascii="国标宋体" w:hAnsi="国标宋体" w:eastAsia="国标宋体" w:cs="国标宋体"/>
          <w:b w:val="0"/>
          <w:bCs w:val="0"/>
          <w:color w:val="auto"/>
          <w:sz w:val="28"/>
          <w:szCs w:val="28"/>
          <w:lang w:val="en-US" w:eastAsia="zh-CN" w:bidi="ar-SA"/>
        </w:rPr>
        <w:t>投标保证</w:t>
      </w:r>
      <w:r>
        <w:rPr>
          <w:rFonts w:hint="default" w:ascii="国标宋体" w:hAnsi="国标宋体" w:eastAsia="国标宋体" w:cs="国标宋体"/>
          <w:b w:val="0"/>
          <w:bCs w:val="0"/>
          <w:color w:val="auto"/>
          <w:sz w:val="28"/>
          <w:szCs w:val="28"/>
          <w:lang w:val="en-US" w:eastAsia="zh-CN" w:bidi="ar-SA"/>
        </w:rPr>
        <w:t>承诺函</w:t>
      </w:r>
      <w:r>
        <w:rPr>
          <w:rFonts w:hint="eastAsia" w:ascii="国标宋体" w:hAnsi="国标宋体" w:eastAsia="国标宋体" w:cs="国标宋体"/>
          <w:b w:val="0"/>
          <w:bCs w:val="0"/>
          <w:color w:val="auto"/>
          <w:sz w:val="28"/>
          <w:szCs w:val="28"/>
          <w:lang w:val="en-US" w:eastAsia="zh-CN" w:bidi="ar-SA"/>
        </w:rPr>
        <w:t>（见附件3）。</w:t>
      </w:r>
    </w:p>
    <w:p w14:paraId="7E253537">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eastAsia="zh-CN"/>
        </w:rPr>
        <w:t>三、报价方式及时间</w:t>
      </w:r>
    </w:p>
    <w:p w14:paraId="023F8DE9">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1.</w:t>
      </w:r>
      <w:r>
        <w:rPr>
          <w:rFonts w:hint="eastAsia" w:ascii="国标宋体" w:hAnsi="国标宋体" w:eastAsia="国标宋体" w:cs="国标宋体"/>
          <w:sz w:val="28"/>
          <w:szCs w:val="28"/>
          <w:lang w:val="en-US" w:eastAsia="zh-CN"/>
        </w:rPr>
        <w:t>报价资料提交方式：响应文件份数1份，现场提交或邮寄，将以上资料</w:t>
      </w:r>
      <w:r>
        <w:rPr>
          <w:rFonts w:hint="eastAsia" w:ascii="国标宋体" w:hAnsi="国标宋体" w:eastAsia="国标宋体" w:cs="国标宋体"/>
          <w:color w:val="0000FF"/>
          <w:sz w:val="28"/>
          <w:szCs w:val="28"/>
          <w:lang w:val="en-US" w:eastAsia="zh-CN"/>
        </w:rPr>
        <w:t>密封盖公章</w:t>
      </w:r>
      <w:r>
        <w:rPr>
          <w:rFonts w:hint="eastAsia" w:ascii="国标宋体" w:hAnsi="国标宋体" w:eastAsia="国标宋体" w:cs="国标宋体"/>
          <w:sz w:val="28"/>
          <w:szCs w:val="28"/>
          <w:lang w:val="en-US" w:eastAsia="zh-CN"/>
        </w:rPr>
        <w:t>，</w:t>
      </w:r>
      <w:r>
        <w:rPr>
          <w:rFonts w:hint="eastAsia" w:ascii="国标宋体" w:hAnsi="国标宋体" w:eastAsia="国标宋体" w:cs="国标宋体"/>
          <w:color w:val="0000FF"/>
          <w:sz w:val="28"/>
          <w:szCs w:val="28"/>
          <w:lang w:val="en-US" w:eastAsia="zh-CN"/>
        </w:rPr>
        <w:t>封面注明项目名称、联系人及联系电话</w:t>
      </w:r>
      <w:r>
        <w:rPr>
          <w:rFonts w:hint="eastAsia" w:ascii="国标宋体" w:hAnsi="国标宋体" w:eastAsia="国标宋体" w:cs="国标宋体"/>
          <w:sz w:val="28"/>
          <w:szCs w:val="28"/>
          <w:lang w:val="en-US" w:eastAsia="zh-CN"/>
        </w:rPr>
        <w:t>（未按要求密封将拒绝接收）。</w:t>
      </w:r>
    </w:p>
    <w:p w14:paraId="3C0AA8D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2.递交地点：贵州省兴义市黔西南州人民医院食堂六楼604采购科。</w:t>
      </w:r>
    </w:p>
    <w:p w14:paraId="01AD571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3.响应文件提交截止时间：2026年5月13日17:00（接收时间：工作日8:00-11:30、14:00-17:30）。</w:t>
      </w:r>
    </w:p>
    <w:p w14:paraId="0F5C040D">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4.商务联系人：严老师，电话0859-6221199；技术联系人：吴老师：13940220471（工作日8:00-11:30、14:00-17:30）。</w:t>
      </w:r>
    </w:p>
    <w:p w14:paraId="7ADF769D">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5.文件开启时间：响应文件提交时间截止后，组织院内相关人员5个工作日内共同开启响应文件，根据本询价采购函定标规则确定中选供应商。</w:t>
      </w:r>
    </w:p>
    <w:p w14:paraId="571DABFA">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四、产品技术要求</w:t>
      </w:r>
    </w:p>
    <w:tbl>
      <w:tblPr>
        <w:tblStyle w:val="13"/>
        <w:tblW w:w="601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1528"/>
        <w:gridCol w:w="5204"/>
        <w:gridCol w:w="800"/>
        <w:gridCol w:w="1083"/>
        <w:gridCol w:w="822"/>
      </w:tblGrid>
      <w:tr w14:paraId="42039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0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47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耗材名称</w:t>
            </w:r>
          </w:p>
        </w:tc>
        <w:tc>
          <w:tcPr>
            <w:tcW w:w="2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70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参数及规格要求</w:t>
            </w:r>
          </w:p>
        </w:tc>
        <w:tc>
          <w:tcPr>
            <w:tcW w:w="38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5028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eastAsia="zh-CN"/>
              </w:rPr>
              <w:t>单位</w:t>
            </w:r>
          </w:p>
        </w:tc>
        <w:tc>
          <w:tcPr>
            <w:tcW w:w="52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1EC8C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val="en-US" w:eastAsia="zh-CN"/>
              </w:rPr>
              <w:t>单价限价</w:t>
            </w:r>
            <w:r>
              <w:rPr>
                <w:rFonts w:hint="eastAsia" w:asciiTheme="minorEastAsia" w:hAnsiTheme="minorEastAsia" w:eastAsiaTheme="minorEastAsia" w:cstheme="minorEastAsia"/>
                <w:i w:val="0"/>
                <w:iCs w:val="0"/>
                <w:color w:val="000000"/>
                <w:sz w:val="21"/>
                <w:szCs w:val="21"/>
                <w:u w:val="none"/>
                <w:lang w:eastAsia="zh-CN"/>
              </w:rPr>
              <w:t>（元）</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4A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备注</w:t>
            </w:r>
          </w:p>
        </w:tc>
      </w:tr>
      <w:tr w14:paraId="46803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A40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DA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自固化磷酸钙人工骨</w:t>
            </w:r>
          </w:p>
        </w:tc>
        <w:tc>
          <w:tcPr>
            <w:tcW w:w="2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7A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基本用途：该产品用于修复非负重或低负重部位的骨缺损，以及牙根管填充。</w:t>
            </w:r>
          </w:p>
          <w:p w14:paraId="384645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结构及组成：该产品分为磷酸钙盐(粉末)和固化液(可溶性磷酸盐水溶液)两部分组成的磷酸钙人工骨，以及预先用磷酸钙盐(粉末)和固化液调和而成的磷酸钙人工骨糊状物或固化体，含rhBMP-2，每克的固化体产品复合rhBMP-2 的量为0.3mg~3mg。产品为灭菌包装。</w:t>
            </w:r>
          </w:p>
          <w:p w14:paraId="5CF52A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2、凝结时间：3min-20min，固化体的抗压强度大于等于35Mpa。</w:t>
            </w:r>
          </w:p>
          <w:p w14:paraId="2701B9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3、多孔圆柱型骨棒，直径10mm，长度60-120mm。</w:t>
            </w:r>
          </w:p>
          <w:p w14:paraId="2DEC55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4、具有食品药品监督管理部门批准注册的医疗器械注册证。为阳光挂网医用耗材，且能在贵州省药品和医用耗材招采管理系统搭建配送关系。具有贵州医保目录内27位医保收费编码，并明确为乙类收费。</w:t>
            </w:r>
          </w:p>
        </w:tc>
        <w:tc>
          <w:tcPr>
            <w:tcW w:w="38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10529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宋体" w:hAnsi="宋体" w:eastAsia="宋体" w:cs="宋体"/>
                <w:i w:val="0"/>
                <w:iCs w:val="0"/>
                <w:color w:val="000000"/>
                <w:kern w:val="0"/>
                <w:sz w:val="22"/>
                <w:szCs w:val="22"/>
                <w:u w:val="none"/>
                <w:lang w:val="en-US" w:eastAsia="zh-CN" w:bidi="ar"/>
              </w:rPr>
              <w:t>套</w:t>
            </w:r>
          </w:p>
        </w:tc>
        <w:tc>
          <w:tcPr>
            <w:tcW w:w="52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217B74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24000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27C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p>
        </w:tc>
      </w:tr>
    </w:tbl>
    <w:p w14:paraId="43BD0307">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五、</w:t>
      </w:r>
      <w:r>
        <w:rPr>
          <w:rFonts w:hint="eastAsia" w:ascii="国标宋体" w:hAnsi="国标宋体" w:eastAsia="国标宋体" w:cs="国标宋体"/>
          <w:b/>
          <w:bCs/>
          <w:sz w:val="28"/>
          <w:szCs w:val="28"/>
        </w:rPr>
        <w:t>商务</w:t>
      </w:r>
      <w:r>
        <w:rPr>
          <w:rFonts w:hint="eastAsia" w:ascii="国标宋体" w:hAnsi="国标宋体" w:eastAsia="国标宋体" w:cs="国标宋体"/>
          <w:b/>
          <w:bCs/>
          <w:sz w:val="28"/>
          <w:szCs w:val="28"/>
          <w:lang w:eastAsia="zh-CN"/>
        </w:rPr>
        <w:t>要求</w:t>
      </w:r>
    </w:p>
    <w:p w14:paraId="45AE932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eastAsia="zh-CN"/>
        </w:rPr>
        <w:t>1.</w:t>
      </w:r>
      <w:r>
        <w:rPr>
          <w:rFonts w:hint="eastAsia" w:ascii="国标宋体" w:hAnsi="国标宋体" w:eastAsia="国标宋体" w:cs="国标宋体"/>
          <w:sz w:val="28"/>
          <w:szCs w:val="28"/>
        </w:rPr>
        <w:t>交货地点：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指定地点。</w:t>
      </w:r>
    </w:p>
    <w:p w14:paraId="128F6C1F">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2.服务要求：接到院方送货通知后，需</w:t>
      </w:r>
      <w:r>
        <w:rPr>
          <w:rFonts w:hint="eastAsia" w:ascii="国标宋体" w:hAnsi="国标宋体" w:eastAsia="国标宋体" w:cs="国标宋体"/>
          <w:sz w:val="28"/>
          <w:szCs w:val="28"/>
          <w:lang w:val="en-US" w:eastAsia="zh-CN"/>
        </w:rPr>
        <w:t xml:space="preserve">7天内送达。    </w:t>
      </w:r>
    </w:p>
    <w:p w14:paraId="0EE9DF9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val="en-US" w:eastAsia="zh-CN"/>
        </w:rPr>
        <w:t>3.</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标准及</w:t>
      </w:r>
      <w:r>
        <w:rPr>
          <w:rFonts w:hint="eastAsia" w:ascii="国标宋体" w:hAnsi="国标宋体" w:eastAsia="国标宋体" w:cs="国标宋体"/>
          <w:sz w:val="28"/>
          <w:szCs w:val="28"/>
        </w:rPr>
        <w:t>方式：所供货物必须是全新的，原装正品，完全符合国家规定的质量标准。产品包装上必须有完好的生产厂家、规格、型号等有效信息，否则我方可将其视为“三无”产品而拒绝接收。</w:t>
      </w:r>
      <w:r>
        <w:rPr>
          <w:rFonts w:hint="eastAsia" w:ascii="国标宋体" w:hAnsi="国标宋体" w:eastAsia="国标宋体" w:cs="国标宋体"/>
          <w:sz w:val="28"/>
          <w:szCs w:val="28"/>
          <w:lang w:eastAsia="zh-CN"/>
        </w:rPr>
        <w:t>到货后由双方</w:t>
      </w:r>
      <w:r>
        <w:rPr>
          <w:rFonts w:hint="eastAsia" w:ascii="国标宋体" w:hAnsi="国标宋体" w:eastAsia="国标宋体" w:cs="国标宋体"/>
          <w:sz w:val="28"/>
          <w:szCs w:val="28"/>
        </w:rPr>
        <w:t>参照规定的数量、质量、</w:t>
      </w:r>
      <w:r>
        <w:rPr>
          <w:rFonts w:hint="eastAsia" w:ascii="国标宋体" w:hAnsi="国标宋体" w:eastAsia="国标宋体" w:cs="国标宋体"/>
          <w:sz w:val="28"/>
          <w:szCs w:val="28"/>
          <w:lang w:eastAsia="zh-CN"/>
        </w:rPr>
        <w:t>技术要求</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w:t>
      </w:r>
    </w:p>
    <w:p w14:paraId="3DCA9893">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4.付款方式：采购人收到供应商出具的合法有效完整的完税发票及相关付款资料后，按付款流程审批后30日内付款。（注：付款前，成交供应商提供符合采购人要求的完税发票。）</w:t>
      </w:r>
    </w:p>
    <w:p w14:paraId="5E283E6A">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六</w:t>
      </w:r>
      <w:r>
        <w:rPr>
          <w:rFonts w:hint="eastAsia" w:ascii="国标宋体" w:hAnsi="国标宋体" w:eastAsia="国标宋体" w:cs="国标宋体"/>
          <w:b/>
          <w:bCs/>
          <w:sz w:val="28"/>
          <w:szCs w:val="28"/>
        </w:rPr>
        <w:t>、废标条款</w:t>
      </w:r>
    </w:p>
    <w:p w14:paraId="384BCBA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2521A55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1.</w:t>
      </w:r>
      <w:r>
        <w:rPr>
          <w:rFonts w:hint="eastAsia" w:ascii="国标宋体" w:hAnsi="国标宋体" w:eastAsia="国标宋体" w:cs="国标宋体"/>
          <w:sz w:val="28"/>
          <w:szCs w:val="28"/>
        </w:rPr>
        <w:t>所有有效报价均超出采购方预算而不能支付的</w:t>
      </w:r>
      <w:r>
        <w:rPr>
          <w:rFonts w:hint="eastAsia" w:ascii="国标宋体" w:hAnsi="国标宋体" w:eastAsia="国标宋体" w:cs="国标宋体"/>
          <w:sz w:val="28"/>
          <w:szCs w:val="28"/>
          <w:lang w:eastAsia="zh-CN"/>
        </w:rPr>
        <w:t>。</w:t>
      </w:r>
    </w:p>
    <w:p w14:paraId="7E48E3C3">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eastAsia="zh-CN"/>
        </w:rPr>
        <w:t>2.</w:t>
      </w:r>
      <w:r>
        <w:rPr>
          <w:rFonts w:hint="eastAsia" w:ascii="国标宋体" w:hAnsi="国标宋体" w:eastAsia="国标宋体" w:cs="国标宋体"/>
          <w:sz w:val="28"/>
          <w:szCs w:val="28"/>
        </w:rPr>
        <w:t>符合资格条件的供应商或者对询价文件作实质响应的供应商不足三家</w:t>
      </w:r>
      <w:r>
        <w:rPr>
          <w:rFonts w:hint="eastAsia" w:ascii="国标宋体" w:hAnsi="国标宋体" w:eastAsia="国标宋体" w:cs="国标宋体"/>
          <w:sz w:val="28"/>
          <w:szCs w:val="28"/>
          <w:lang w:eastAsia="zh-CN"/>
        </w:rPr>
        <w:t>。</w:t>
      </w:r>
    </w:p>
    <w:p w14:paraId="425C8A98">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3.</w:t>
      </w:r>
      <w:r>
        <w:rPr>
          <w:rFonts w:hint="eastAsia" w:ascii="国标宋体" w:hAnsi="国标宋体" w:eastAsia="国标宋体" w:cs="国标宋体"/>
          <w:sz w:val="28"/>
          <w:szCs w:val="28"/>
        </w:rPr>
        <w:t>出现影响采购公正的违法、违规行为的</w:t>
      </w:r>
      <w:r>
        <w:rPr>
          <w:rFonts w:hint="eastAsia" w:ascii="国标宋体" w:hAnsi="国标宋体" w:eastAsia="国标宋体" w:cs="国标宋体"/>
          <w:sz w:val="28"/>
          <w:szCs w:val="28"/>
          <w:lang w:eastAsia="zh-CN"/>
        </w:rPr>
        <w:t>。</w:t>
      </w:r>
    </w:p>
    <w:p w14:paraId="0B315B4E">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4.</w:t>
      </w:r>
      <w:r>
        <w:rPr>
          <w:rFonts w:hint="eastAsia" w:ascii="国标宋体" w:hAnsi="国标宋体" w:eastAsia="国标宋体" w:cs="国标宋体"/>
          <w:sz w:val="28"/>
          <w:szCs w:val="28"/>
        </w:rPr>
        <w:t>因不可抗力导致重大变故，采购任务取消的</w:t>
      </w:r>
      <w:r>
        <w:rPr>
          <w:rFonts w:hint="eastAsia" w:ascii="国标宋体" w:hAnsi="国标宋体" w:eastAsia="国标宋体" w:cs="国标宋体"/>
          <w:sz w:val="28"/>
          <w:szCs w:val="28"/>
          <w:lang w:eastAsia="zh-CN"/>
        </w:rPr>
        <w:t>。</w:t>
      </w:r>
    </w:p>
    <w:p w14:paraId="06DC8E5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360D299D">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七</w:t>
      </w:r>
      <w:r>
        <w:rPr>
          <w:rFonts w:hint="eastAsia" w:ascii="国标宋体" w:hAnsi="国标宋体" w:eastAsia="国标宋体" w:cs="国标宋体"/>
          <w:b/>
          <w:bCs/>
          <w:sz w:val="28"/>
          <w:szCs w:val="28"/>
        </w:rPr>
        <w:t>、</w:t>
      </w:r>
      <w:r>
        <w:rPr>
          <w:rFonts w:hint="eastAsia" w:ascii="国标宋体" w:hAnsi="国标宋体" w:eastAsia="国标宋体" w:cs="国标宋体"/>
          <w:b/>
          <w:bCs/>
          <w:sz w:val="28"/>
          <w:szCs w:val="28"/>
          <w:lang w:eastAsia="zh-CN"/>
        </w:rPr>
        <w:t>定标规则</w:t>
      </w:r>
    </w:p>
    <w:p w14:paraId="3F19F1E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eastAsia="zh-CN"/>
        </w:rPr>
        <w:t>一次报价，满足以上技术及商务要求总报价最低者中标（总报价为单价乘以预计数量后的总金额）。</w:t>
      </w:r>
    </w:p>
    <w:p w14:paraId="33428FD9">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八</w:t>
      </w:r>
      <w:r>
        <w:rPr>
          <w:rFonts w:hint="eastAsia" w:ascii="国标宋体" w:hAnsi="国标宋体" w:eastAsia="国标宋体" w:cs="国标宋体"/>
          <w:b/>
          <w:bCs/>
          <w:sz w:val="28"/>
          <w:szCs w:val="28"/>
        </w:rPr>
        <w:t>、中标通知</w:t>
      </w:r>
    </w:p>
    <w:p w14:paraId="2B403AEA">
      <w:pPr>
        <w:keepNext w:val="0"/>
        <w:keepLines w:val="0"/>
        <w:widowControl/>
        <w:suppressLineNumbers w:val="0"/>
        <w:ind w:firstLine="560" w:firstLineChars="200"/>
        <w:jc w:val="left"/>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黔西南州人民医院官网公布</w:t>
      </w:r>
      <w:r>
        <w:rPr>
          <w:rFonts w:hint="eastAsia" w:ascii="国标宋体" w:hAnsi="国标宋体" w:eastAsia="国标宋体" w:cs="国标宋体"/>
          <w:sz w:val="28"/>
          <w:szCs w:val="28"/>
        </w:rPr>
        <w:t>。</w:t>
      </w:r>
    </w:p>
    <w:p w14:paraId="654CC1ED">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九</w:t>
      </w:r>
      <w:r>
        <w:rPr>
          <w:rFonts w:hint="eastAsia" w:ascii="国标宋体" w:hAnsi="国标宋体" w:eastAsia="国标宋体" w:cs="国标宋体"/>
          <w:b/>
          <w:bCs/>
          <w:sz w:val="28"/>
          <w:szCs w:val="28"/>
        </w:rPr>
        <w:t>、合同签订</w:t>
      </w:r>
    </w:p>
    <w:p w14:paraId="20CD324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日内签订合同；逾期不签者视为自动放弃中标，且需向我方提供书面澄清文书</w:t>
      </w:r>
      <w:r>
        <w:rPr>
          <w:rFonts w:hint="eastAsia" w:ascii="国标宋体" w:hAnsi="国标宋体" w:eastAsia="国标宋体" w:cs="国标宋体"/>
          <w:sz w:val="28"/>
          <w:szCs w:val="28"/>
          <w:lang w:eastAsia="zh-CN"/>
        </w:rPr>
        <w:t>。</w:t>
      </w:r>
    </w:p>
    <w:p w14:paraId="126C087B">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76AA773D">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2026年4月28日  </w:t>
      </w:r>
    </w:p>
    <w:p w14:paraId="06D47883">
      <w:pPr>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br w:type="page"/>
      </w:r>
    </w:p>
    <w:p w14:paraId="3B402688">
      <w:pPr>
        <w:rPr>
          <w:rFonts w:hint="eastAsia" w:ascii="国标宋体" w:hAnsi="国标宋体" w:eastAsia="国标宋体" w:cs="国标宋体"/>
          <w:sz w:val="28"/>
          <w:szCs w:val="28"/>
          <w:lang w:val="en-US" w:eastAsia="zh-CN"/>
        </w:rPr>
        <w:sectPr>
          <w:pgSz w:w="11906" w:h="16838"/>
          <w:pgMar w:top="1440" w:right="1800" w:bottom="1440" w:left="1800" w:header="851" w:footer="992" w:gutter="0"/>
          <w:cols w:space="720" w:num="1"/>
        </w:sectPr>
      </w:pPr>
    </w:p>
    <w:tbl>
      <w:tblPr>
        <w:tblStyle w:val="13"/>
        <w:tblW w:w="125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634"/>
        <w:gridCol w:w="2634"/>
        <w:gridCol w:w="1695"/>
        <w:gridCol w:w="1155"/>
        <w:gridCol w:w="1785"/>
        <w:gridCol w:w="1284"/>
        <w:gridCol w:w="1484"/>
      </w:tblGrid>
      <w:tr w14:paraId="4530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2515" w:type="dxa"/>
            <w:gridSpan w:val="8"/>
            <w:tcBorders>
              <w:top w:val="nil"/>
              <w:left w:val="nil"/>
              <w:bottom w:val="single" w:color="auto" w:sz="4" w:space="0"/>
              <w:right w:val="nil"/>
            </w:tcBorders>
            <w:shd w:val="clear" w:color="auto" w:fill="auto"/>
            <w:noWrap/>
            <w:vAlign w:val="center"/>
          </w:tcPr>
          <w:p w14:paraId="7281B86B">
            <w:pPr>
              <w:pStyle w:val="3"/>
              <w:bidi w:val="0"/>
              <w:jc w:val="both"/>
              <w:rPr>
                <w:rFonts w:hint="default"/>
                <w:b w:val="0"/>
                <w:bCs w:val="0"/>
                <w:sz w:val="28"/>
                <w:szCs w:val="28"/>
                <w:lang w:val="en-US" w:eastAsia="zh-CN"/>
              </w:rPr>
            </w:pPr>
            <w:r>
              <w:rPr>
                <w:rFonts w:hint="eastAsia"/>
                <w:b w:val="0"/>
                <w:bCs w:val="0"/>
                <w:sz w:val="28"/>
                <w:szCs w:val="28"/>
                <w:lang w:val="en-US" w:eastAsia="zh-CN"/>
              </w:rPr>
              <w:t>附件1：</w:t>
            </w:r>
          </w:p>
          <w:p w14:paraId="3A11C90F">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报 价 单</w:t>
            </w:r>
          </w:p>
          <w:p w14:paraId="16192429">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tc>
      </w:tr>
      <w:tr w14:paraId="4DF82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61227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bidi="ar"/>
              </w:rPr>
              <w:t>序号</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FC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FB3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生产厂家</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20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95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8E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报价（元）</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A2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注册证号</w:t>
            </w: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493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3270C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2A5F8">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674742">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4B333">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61615">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83789F">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300B59">
            <w:pPr>
              <w:rPr>
                <w:rFonts w:hint="eastAsia" w:ascii="宋体" w:hAnsi="宋体" w:eastAsia="宋体" w:cs="宋体"/>
                <w:i w:val="0"/>
                <w:iCs w:val="0"/>
                <w:color w:val="000000"/>
                <w:sz w:val="22"/>
                <w:szCs w:val="22"/>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6971C2">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082A84">
            <w:pPr>
              <w:rPr>
                <w:rFonts w:hint="eastAsia" w:ascii="宋体" w:hAnsi="宋体" w:eastAsia="宋体" w:cs="宋体"/>
                <w:i w:val="0"/>
                <w:iCs w:val="0"/>
                <w:color w:val="000000"/>
                <w:sz w:val="22"/>
                <w:szCs w:val="22"/>
                <w:u w:val="none"/>
              </w:rPr>
            </w:pPr>
          </w:p>
        </w:tc>
      </w:tr>
    </w:tbl>
    <w:p w14:paraId="46755FE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lang w:val="en-US" w:eastAsia="zh-CN"/>
        </w:rPr>
      </w:pPr>
      <w:r>
        <w:rPr>
          <w:rFonts w:hint="eastAsia" w:ascii="CESI宋体-GB2312" w:hAnsi="CESI宋体-GB2312" w:eastAsia="CESI宋体-GB2312" w:cs="CESI宋体-GB2312"/>
          <w:sz w:val="32"/>
          <w:szCs w:val="32"/>
          <w:lang w:eastAsia="zh-CN"/>
        </w:rPr>
        <w:t xml:space="preserve"> </w:t>
      </w:r>
      <w:r>
        <w:rPr>
          <w:rFonts w:hint="eastAsia" w:ascii="CESI宋体-GB2312" w:hAnsi="CESI宋体-GB2312" w:eastAsia="CESI宋体-GB2312" w:cs="CESI宋体-GB2312"/>
          <w:sz w:val="32"/>
          <w:szCs w:val="32"/>
          <w:lang w:val="en-US" w:eastAsia="zh-CN"/>
        </w:rPr>
        <w:t xml:space="preserve"> </w:t>
      </w:r>
    </w:p>
    <w:p w14:paraId="4FF55D98">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供应商名称（盖章）：</w:t>
      </w:r>
    </w:p>
    <w:p w14:paraId="3DE03017">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7C1B274B">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5141F23D">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33991892">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default" w:ascii="CESI宋体-GB2312" w:hAnsi="CESI宋体-GB2312" w:eastAsia="CESI宋体-GB2312" w:cs="CESI宋体-GB2312"/>
          <w:sz w:val="32"/>
          <w:szCs w:val="32"/>
          <w:lang w:val="en-US" w:eastAsia="zh-CN"/>
        </w:rPr>
      </w:pPr>
      <w:r>
        <w:rPr>
          <w:rFonts w:hint="eastAsia" w:asciiTheme="minorEastAsia" w:hAnsiTheme="minorEastAsia" w:eastAsiaTheme="minorEastAsia" w:cstheme="minorEastAsia"/>
          <w:sz w:val="24"/>
          <w:szCs w:val="24"/>
          <w:lang w:val="en-US" w:eastAsia="zh-CN"/>
        </w:rPr>
        <w:t xml:space="preserve">联系电话：    </w:t>
      </w:r>
      <w:r>
        <w:rPr>
          <w:rFonts w:hint="eastAsia" w:ascii="CESI宋体-GB2312" w:hAnsi="CESI宋体-GB2312" w:eastAsia="CESI宋体-GB2312" w:cs="CESI宋体-GB2312"/>
          <w:sz w:val="24"/>
          <w:szCs w:val="24"/>
          <w:lang w:val="en-US" w:eastAsia="zh-CN"/>
        </w:rPr>
        <w:t xml:space="preserve">   </w:t>
      </w:r>
      <w:r>
        <w:rPr>
          <w:rFonts w:hint="eastAsia" w:ascii="CESI宋体-GB2312" w:hAnsi="CESI宋体-GB2312" w:eastAsia="CESI宋体-GB2312" w:cs="CESI宋体-GB2312"/>
          <w:sz w:val="32"/>
          <w:szCs w:val="32"/>
          <w:lang w:val="en-US" w:eastAsia="zh-CN"/>
        </w:rPr>
        <w:t xml:space="preserve">                                          </w:t>
      </w:r>
    </w:p>
    <w:p w14:paraId="52D75A8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sectPr>
          <w:pgSz w:w="16838" w:h="11906" w:orient="landscape"/>
          <w:pgMar w:top="1800" w:right="1440" w:bottom="1800" w:left="1440" w:header="851" w:footer="992" w:gutter="0"/>
          <w:cols w:space="720" w:num="1"/>
        </w:sectPr>
      </w:pPr>
    </w:p>
    <w:p w14:paraId="6E3E290E">
      <w:pPr>
        <w:pStyle w:val="3"/>
        <w:pageBreakBefore w:val="0"/>
        <w:widowControl/>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z w:val="32"/>
          <w:szCs w:val="32"/>
          <w:lang w:val="en-US" w:eastAsia="zh-CN"/>
        </w:rPr>
      </w:pPr>
      <w:r>
        <w:rPr>
          <w:rFonts w:hint="eastAsia"/>
          <w:b w:val="0"/>
          <w:bCs w:val="0"/>
          <w:sz w:val="28"/>
          <w:szCs w:val="28"/>
          <w:lang w:val="en-US" w:eastAsia="zh-CN"/>
        </w:rPr>
        <w:t>附件2：</w:t>
      </w:r>
    </w:p>
    <w:p w14:paraId="5C4CF3A5">
      <w:pPr>
        <w:pageBreakBefore w:val="0"/>
        <w:widowControl/>
        <w:kinsoku/>
        <w:wordWrap/>
        <w:overflowPunct/>
        <w:topLinePunct w:val="0"/>
        <w:autoSpaceDE/>
        <w:autoSpaceDN/>
        <w:bidi w:val="0"/>
        <w:adjustRightInd/>
        <w:snapToGrid/>
        <w:spacing w:before="120" w:beforeLines="50" w:after="120" w:afterLines="50" w:line="560" w:lineRule="exact"/>
        <w:jc w:val="center"/>
        <w:textAlignment w:val="auto"/>
        <w:outlineLvl w:val="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承诺函（一）</w:t>
      </w:r>
    </w:p>
    <w:p w14:paraId="0577012C">
      <w:pPr>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黔西南</w:t>
      </w:r>
      <w:r>
        <w:rPr>
          <w:rFonts w:hint="eastAsia" w:asciiTheme="minorEastAsia" w:hAnsiTheme="minorEastAsia" w:eastAsiaTheme="minorEastAsia" w:cstheme="minorEastAsia"/>
          <w:sz w:val="28"/>
          <w:szCs w:val="28"/>
          <w:lang w:val="en-US" w:eastAsia="zh-CN"/>
        </w:rPr>
        <w:t>布依族苗族自治州</w:t>
      </w:r>
      <w:r>
        <w:rPr>
          <w:rFonts w:hint="eastAsia" w:asciiTheme="minorEastAsia" w:hAnsiTheme="minorEastAsia" w:eastAsiaTheme="minorEastAsia" w:cstheme="minorEastAsia"/>
          <w:sz w:val="28"/>
          <w:szCs w:val="28"/>
        </w:rPr>
        <w:t>人民医院：</w:t>
      </w:r>
    </w:p>
    <w:p w14:paraId="63D0E715">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作为供应商，在参与贵院</w:t>
      </w:r>
      <w:r>
        <w:rPr>
          <w:rFonts w:hint="eastAsia" w:asciiTheme="minorEastAsia" w:hAnsiTheme="minorEastAsia" w:eastAsiaTheme="minorEastAsia" w:cstheme="minorEastAsia"/>
          <w:sz w:val="28"/>
          <w:szCs w:val="28"/>
          <w:u w:val="single"/>
          <w:lang w:val="en-US" w:eastAsia="zh-CN"/>
        </w:rPr>
        <w:t xml:space="preserve">      （项目名称）</w:t>
      </w:r>
      <w:r>
        <w:rPr>
          <w:rFonts w:hint="eastAsia" w:asciiTheme="minorEastAsia" w:hAnsiTheme="minorEastAsia" w:eastAsiaTheme="minorEastAsia" w:cstheme="minorEastAsia"/>
          <w:sz w:val="28"/>
          <w:szCs w:val="28"/>
        </w:rPr>
        <w:t>采购活动中，我</w:t>
      </w:r>
      <w:r>
        <w:rPr>
          <w:rFonts w:hint="eastAsia" w:asciiTheme="minorEastAsia" w:hAnsiTheme="minorEastAsia" w:eastAsiaTheme="minorEastAsia" w:cstheme="minorEastAsia"/>
          <w:sz w:val="28"/>
          <w:szCs w:val="28"/>
          <w:lang w:val="en-US" w:eastAsia="zh-CN"/>
        </w:rPr>
        <w:t>公司</w:t>
      </w:r>
      <w:r>
        <w:rPr>
          <w:rFonts w:hint="eastAsia" w:asciiTheme="minorEastAsia" w:hAnsiTheme="minorEastAsia" w:eastAsiaTheme="minorEastAsia" w:cstheme="minorEastAsia"/>
          <w:sz w:val="28"/>
          <w:szCs w:val="28"/>
        </w:rPr>
        <w:t>郑重承诺具备《中华人民共和国政府采购法》第二十二条规定的以下资格条件，并承担由此引起的全部法律责任：</w:t>
      </w:r>
    </w:p>
    <w:p w14:paraId="6F939C9F">
      <w:pPr>
        <w:keepNext w:val="0"/>
        <w:keepLines w:val="0"/>
        <w:pageBreakBefore w:val="0"/>
        <w:widowControl/>
        <w:kinsoku/>
        <w:wordWrap/>
        <w:overflowPunct/>
        <w:topLinePunct w:val="0"/>
        <w:autoSpaceDE/>
        <w:autoSpaceDN/>
        <w:bidi w:val="0"/>
        <w:adjustRightInd/>
        <w:snapToGrid/>
        <w:spacing w:line="560" w:lineRule="exact"/>
        <w:ind w:left="480" w:leftChars="218"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一、</w:t>
      </w:r>
      <w:r>
        <w:rPr>
          <w:rFonts w:hint="eastAsia" w:asciiTheme="minorEastAsia" w:hAnsiTheme="minorEastAsia" w:eastAsiaTheme="minorEastAsia" w:cstheme="minorEastAsia"/>
          <w:sz w:val="28"/>
          <w:szCs w:val="28"/>
        </w:rPr>
        <w:t>具有独立承担民事责任的能力；</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二、具有良好的商业信誉和健全的财务会计制度；</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三、具有履行合同所必需的设备和专业技术能力；</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四、有依法缴纳税收和社会保障资金的良好记录；</w:t>
      </w:r>
    </w:p>
    <w:p w14:paraId="1DFC7D71">
      <w:pPr>
        <w:keepNext w:val="0"/>
        <w:keepLines w:val="0"/>
        <w:pageBreakBefore w:val="0"/>
        <w:widowControl/>
        <w:kinsoku/>
        <w:wordWrap/>
        <w:overflowPunct/>
        <w:topLinePunct w:val="0"/>
        <w:autoSpaceDE/>
        <w:autoSpaceDN/>
        <w:bidi w:val="0"/>
        <w:adjustRightInd/>
        <w:snapToGrid/>
        <w:spacing w:line="560" w:lineRule="exact"/>
        <w:ind w:left="480" w:leftChars="218"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五、参加本次采购活动前三年内，在经营活动中没有重大违法记录；</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六、法律、行政法规规定的其他条件。</w:t>
      </w:r>
    </w:p>
    <w:p w14:paraId="437995EF">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我方保证上述承诺的真实性、合法性、有效性，并愿意接受采购人、采购代理机构或评审委员会的调查核实。如有虚假，愿意承担相应的法律责任及由此造成的一切后果。</w:t>
      </w:r>
    </w:p>
    <w:p w14:paraId="49F7C96A">
      <w:pPr>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p>
    <w:p w14:paraId="3EBFA019">
      <w:pPr>
        <w:pageBreakBefore w:val="0"/>
        <w:widowControl/>
        <w:kinsoku/>
        <w:wordWrap/>
        <w:overflowPunct/>
        <w:topLinePunct w:val="0"/>
        <w:autoSpaceDE/>
        <w:autoSpaceDN/>
        <w:bidi w:val="0"/>
        <w:adjustRightInd/>
        <w:snapToGrid/>
        <w:spacing w:line="560" w:lineRule="exact"/>
        <w:ind w:firstLine="3080" w:firstLineChars="11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供应商名称（公章）： </w:t>
      </w:r>
    </w:p>
    <w:p w14:paraId="29388DDA">
      <w:pPr>
        <w:pageBreakBefore w:val="0"/>
        <w:widowControl/>
        <w:kinsoku/>
        <w:wordWrap/>
        <w:overflowPunct/>
        <w:topLinePunct w:val="0"/>
        <w:autoSpaceDE/>
        <w:autoSpaceDN/>
        <w:bidi w:val="0"/>
        <w:adjustRightInd/>
        <w:snapToGrid/>
        <w:spacing w:line="560" w:lineRule="exact"/>
        <w:ind w:firstLine="1680" w:firstLineChars="6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法定代表人或授权代表（签字）</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________________</w:t>
      </w:r>
    </w:p>
    <w:p w14:paraId="652D092B">
      <w:pPr>
        <w:pageBreakBefore w:val="0"/>
        <w:widowControl/>
        <w:kinsoku/>
        <w:wordWrap/>
        <w:overflowPunct/>
        <w:topLinePunct w:val="0"/>
        <w:autoSpaceDE/>
        <w:autoSpaceDN/>
        <w:bidi w:val="0"/>
        <w:adjustRightInd/>
        <w:snapToGrid/>
        <w:spacing w:line="560" w:lineRule="exact"/>
        <w:ind w:firstLine="2800" w:firstLineChars="1000"/>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 ______年____月____日</w:t>
      </w:r>
    </w:p>
    <w:p w14:paraId="19717563">
      <w:pPr>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sz w:val="24"/>
          <w:szCs w:val="24"/>
        </w:rPr>
        <w:br w:type="page"/>
      </w:r>
    </w:p>
    <w:p w14:paraId="08B72779">
      <w:pPr>
        <w:pageBreakBefore w:val="0"/>
        <w:widowControl/>
        <w:kinsoku/>
        <w:wordWrap/>
        <w:overflowPunct/>
        <w:topLinePunct w:val="0"/>
        <w:autoSpaceDE/>
        <w:autoSpaceDN/>
        <w:bidi w:val="0"/>
        <w:adjustRightInd/>
        <w:snapToGrid/>
        <w:spacing w:before="120" w:beforeLines="50" w:after="120" w:afterLines="50" w:line="560" w:lineRule="exact"/>
        <w:jc w:val="center"/>
        <w:textAlignment w:val="auto"/>
        <w:outlineLvl w:val="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承诺函（二）</w:t>
      </w:r>
    </w:p>
    <w:p w14:paraId="316265F5">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Style w:val="16"/>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05A3470F">
      <w:pPr>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致：黔西南布依族苗族自治州人民医院</w:t>
      </w:r>
    </w:p>
    <w:p w14:paraId="424FC8B8">
      <w:pPr>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u w:val="single"/>
          <w:lang w:val="en-US" w:eastAsia="zh-CN"/>
        </w:rPr>
        <w:t xml:space="preserve">   （单位名称）   </w:t>
      </w:r>
      <w:r>
        <w:rPr>
          <w:rFonts w:hint="eastAsia" w:asciiTheme="minorEastAsia" w:hAnsiTheme="minorEastAsia" w:eastAsiaTheme="minorEastAsia" w:cstheme="minorEastAsia"/>
          <w:sz w:val="28"/>
          <w:szCs w:val="28"/>
          <w:lang w:val="en-US" w:eastAsia="zh-CN"/>
        </w:rPr>
        <w:t>参加贵单位组织的项目名称：</w:t>
      </w:r>
      <w:r>
        <w:rPr>
          <w:rFonts w:hint="eastAsia" w:asciiTheme="minorEastAsia" w:hAnsiTheme="minorEastAsia" w:eastAsiaTheme="minorEastAsia" w:cstheme="minorEastAsia"/>
          <w:sz w:val="28"/>
          <w:szCs w:val="28"/>
          <w:u w:val="single"/>
          <w:lang w:val="en-US" w:eastAsia="zh-CN"/>
        </w:rPr>
        <w:t xml:space="preserve">    （项目名称）        </w:t>
      </w:r>
      <w:r>
        <w:rPr>
          <w:rFonts w:hint="eastAsia" w:asciiTheme="minorEastAsia" w:hAnsiTheme="minorEastAsia" w:eastAsiaTheme="minorEastAsia" w:cstheme="minorEastAsia"/>
          <w:sz w:val="28"/>
          <w:szCs w:val="28"/>
          <w:lang w:val="en-US" w:eastAsia="zh-CN"/>
        </w:rPr>
        <w:t>的采购活动，我方在此郑重承诺：完全满足贵院询价采购函中的所有技术要求和商务要求。如有虚假承诺，我方愿承担由此产生的一切后果及责任。</w:t>
      </w:r>
    </w:p>
    <w:p w14:paraId="2F50C2FB">
      <w:pPr>
        <w:pageBreakBefore w:val="0"/>
        <w:widowControl/>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14:paraId="03D96941">
      <w:pPr>
        <w:pageBreakBefore w:val="0"/>
        <w:widowControl/>
        <w:kinsoku/>
        <w:wordWrap/>
        <w:overflowPunct/>
        <w:topLinePunct w:val="0"/>
        <w:autoSpaceDE/>
        <w:autoSpaceDN/>
        <w:bidi w:val="0"/>
        <w:adjustRightInd/>
        <w:snapToGrid/>
        <w:spacing w:line="560" w:lineRule="exact"/>
        <w:ind w:firstLine="3080" w:firstLineChars="11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供应商名称（公章）： </w:t>
      </w:r>
    </w:p>
    <w:p w14:paraId="78D55107">
      <w:pPr>
        <w:pageBreakBefore w:val="0"/>
        <w:widowControl/>
        <w:kinsoku/>
        <w:wordWrap/>
        <w:overflowPunct/>
        <w:topLinePunct w:val="0"/>
        <w:autoSpaceDE/>
        <w:autoSpaceDN/>
        <w:bidi w:val="0"/>
        <w:adjustRightInd/>
        <w:snapToGrid/>
        <w:spacing w:line="560" w:lineRule="exact"/>
        <w:ind w:firstLine="1680" w:firstLineChars="6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法定代表人或授权代表（签字）</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________________</w:t>
      </w:r>
    </w:p>
    <w:p w14:paraId="2AB17517">
      <w:pPr>
        <w:pageBreakBefore w:val="0"/>
        <w:widowControl/>
        <w:kinsoku/>
        <w:wordWrap/>
        <w:overflowPunct/>
        <w:topLinePunct w:val="0"/>
        <w:autoSpaceDE/>
        <w:autoSpaceDN/>
        <w:bidi w:val="0"/>
        <w:adjustRightInd/>
        <w:snapToGrid/>
        <w:spacing w:line="560" w:lineRule="exact"/>
        <w:ind w:firstLine="2800" w:firstLineChars="1000"/>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 ______年____月____日</w:t>
      </w:r>
    </w:p>
    <w:p w14:paraId="7E37CB9A">
      <w:pPr>
        <w:pageBreakBefore w:val="0"/>
        <w:widowControl/>
        <w:numPr>
          <w:ilvl w:val="0"/>
          <w:numId w:val="0"/>
        </w:numPr>
        <w:kinsoku/>
        <w:wordWrap/>
        <w:overflowPunct/>
        <w:topLinePunct w:val="0"/>
        <w:autoSpaceDE/>
        <w:autoSpaceDN/>
        <w:bidi w:val="0"/>
        <w:adjustRightInd/>
        <w:snapToGrid/>
        <w:spacing w:line="560" w:lineRule="exact"/>
        <w:ind w:left="3762" w:leftChars="1710" w:firstLine="0" w:firstLineChars="0"/>
        <w:textAlignment w:val="auto"/>
        <w:rPr>
          <w:rFonts w:hint="eastAsia" w:asciiTheme="minorEastAsia" w:hAnsiTheme="minorEastAsia" w:eastAsiaTheme="minorEastAsia" w:cstheme="minorEastAsia"/>
          <w:sz w:val="28"/>
          <w:szCs w:val="28"/>
          <w:lang w:val="en-US" w:eastAsia="zh-CN"/>
        </w:rPr>
      </w:pPr>
    </w:p>
    <w:p w14:paraId="0C3C75B2">
      <w:pPr>
        <w:pageBreakBefore w:val="0"/>
        <w:widowControl/>
        <w:kinsoku/>
        <w:wordWrap/>
        <w:overflowPunct/>
        <w:topLinePunct w:val="0"/>
        <w:autoSpaceDE/>
        <w:autoSpaceDN/>
        <w:bidi w:val="0"/>
        <w:adjustRightInd/>
        <w:snapToGrid/>
        <w:spacing w:line="560" w:lineRule="exact"/>
        <w:textAlignment w:val="auto"/>
        <w:rPr>
          <w:rFonts w:hint="eastAsia"/>
          <w:b w:val="0"/>
          <w:bCs w:val="0"/>
          <w:sz w:val="28"/>
          <w:szCs w:val="28"/>
          <w:lang w:val="en-US" w:eastAsia="zh-CN"/>
        </w:rPr>
      </w:pPr>
      <w:r>
        <w:rPr>
          <w:rFonts w:hint="eastAsia"/>
          <w:b w:val="0"/>
          <w:bCs w:val="0"/>
          <w:sz w:val="28"/>
          <w:szCs w:val="28"/>
          <w:lang w:val="en-US" w:eastAsia="zh-CN"/>
        </w:rPr>
        <w:br w:type="page"/>
      </w:r>
    </w:p>
    <w:p w14:paraId="5FEBB9A5">
      <w:pPr>
        <w:pStyle w:val="3"/>
        <w:pageBreakBefore w:val="0"/>
        <w:widowControl/>
        <w:kinsoku/>
        <w:wordWrap/>
        <w:overflowPunct/>
        <w:topLinePunct w:val="0"/>
        <w:autoSpaceDE/>
        <w:autoSpaceDN/>
        <w:bidi w:val="0"/>
        <w:adjustRightInd/>
        <w:snapToGrid/>
        <w:spacing w:line="560" w:lineRule="exact"/>
        <w:jc w:val="both"/>
        <w:textAlignment w:val="auto"/>
        <w:rPr>
          <w:rFonts w:hint="default"/>
          <w:b w:val="0"/>
          <w:bCs w:val="0"/>
          <w:sz w:val="28"/>
          <w:szCs w:val="28"/>
          <w:lang w:val="en-US" w:eastAsia="zh-CN"/>
        </w:rPr>
      </w:pPr>
      <w:r>
        <w:rPr>
          <w:rFonts w:hint="eastAsia"/>
          <w:b w:val="0"/>
          <w:bCs w:val="0"/>
          <w:sz w:val="28"/>
          <w:szCs w:val="28"/>
          <w:lang w:val="en-US" w:eastAsia="zh-CN"/>
        </w:rPr>
        <w:t>附件3：</w:t>
      </w:r>
    </w:p>
    <w:p w14:paraId="1316C7E4">
      <w:pPr>
        <w:pStyle w:val="3"/>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sz w:val="36"/>
          <w:szCs w:val="36"/>
          <w:lang w:val="en-US" w:eastAsia="zh-CN"/>
        </w:rPr>
        <w:t>供应商投标保证承诺函</w:t>
      </w:r>
    </w:p>
    <w:p w14:paraId="54B6BDB4">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致：黔西南布依族苗族自治州人民医院</w:t>
      </w:r>
    </w:p>
    <w:p w14:paraId="3FA34DF3">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本单位</w:t>
      </w:r>
      <w:r>
        <w:rPr>
          <w:rFonts w:hint="eastAsia" w:asciiTheme="minorEastAsia" w:hAnsiTheme="minorEastAsia" w:eastAsiaTheme="minorEastAsia" w:cstheme="minorEastAsia"/>
          <w:b w:val="0"/>
          <w:bCs w:val="0"/>
          <w:kern w:val="2"/>
          <w:sz w:val="28"/>
          <w:szCs w:val="28"/>
          <w:u w:val="single"/>
          <w:lang w:val="en-US" w:eastAsia="zh-CN" w:bidi="ar-SA"/>
        </w:rPr>
        <w:t xml:space="preserve">            （单位名称）</w:t>
      </w:r>
      <w:r>
        <w:rPr>
          <w:rFonts w:hint="eastAsia" w:asciiTheme="minorEastAsia" w:hAnsiTheme="minorEastAsia" w:eastAsiaTheme="minorEastAsia" w:cstheme="minorEastAsia"/>
          <w:b w:val="0"/>
          <w:bCs w:val="0"/>
          <w:kern w:val="2"/>
          <w:sz w:val="28"/>
          <w:szCs w:val="28"/>
          <w:lang w:val="en-US" w:eastAsia="zh-CN" w:bidi="ar-SA"/>
        </w:rPr>
        <w:t>在贵方组织的</w:t>
      </w:r>
      <w:r>
        <w:rPr>
          <w:rFonts w:hint="eastAsia" w:asciiTheme="minorEastAsia" w:hAnsiTheme="minorEastAsia" w:eastAsiaTheme="minorEastAsia" w:cstheme="minorEastAsia"/>
          <w:b/>
          <w:bCs/>
          <w:sz w:val="28"/>
          <w:szCs w:val="28"/>
          <w:u w:val="single"/>
          <w:lang w:val="en-US" w:eastAsia="zh-CN"/>
        </w:rPr>
        <w:t xml:space="preserve">   （项目名称） </w:t>
      </w:r>
      <w:r>
        <w:rPr>
          <w:rFonts w:hint="eastAsia" w:asciiTheme="minorEastAsia" w:hAnsiTheme="minorEastAsia" w:eastAsiaTheme="minorEastAsia" w:cstheme="minorEastAsia"/>
          <w:b w:val="0"/>
          <w:bCs w:val="0"/>
          <w:kern w:val="2"/>
          <w:sz w:val="28"/>
          <w:szCs w:val="28"/>
          <w:lang w:val="en-US" w:eastAsia="zh-CN" w:bidi="ar-SA"/>
        </w:rPr>
        <w:t>中，已充分知悉并理解此次采购的全部要求，并自愿作出如下不可撤销的承诺：</w:t>
      </w:r>
    </w:p>
    <w:p w14:paraId="6EFA4D9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我方郑重承诺，如被确定为中选供应商，将严格按照采购公告/文件要求、我方响应文件承诺及法律规定与贵方签订采购合同，并全面履行合同义务。</w:t>
      </w:r>
    </w:p>
    <w:p w14:paraId="6C8B6EF5">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我方清楚知晓并同意，如无不可抗力因素放弃中选资格、拒绝与贵院签订采购合同或在签订合同时提出附加条件，即构成严重违约。</w:t>
      </w:r>
    </w:p>
    <w:p w14:paraId="2A21D86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8"/>
          <w:szCs w:val="28"/>
          <w:lang w:val="en-US" w:eastAsia="zh-CN" w:bidi="ar-SA"/>
        </w:rPr>
        <w:t>我方在本项目中的报价总金额的2%（取上年度使用数量计算），并已知晓在一年内不得再参加贵院组织的采购招标。</w:t>
      </w:r>
    </w:p>
    <w:p w14:paraId="2E4487E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本承诺函一经我方签署即具有法律效力，构成贵我双方之间具有约束力的法律文件。</w:t>
      </w:r>
    </w:p>
    <w:p w14:paraId="348F667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p>
    <w:p w14:paraId="75B53CED">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特此承诺！</w:t>
      </w:r>
    </w:p>
    <w:p w14:paraId="40A2FC0B">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p>
    <w:p w14:paraId="3680B146">
      <w:pPr>
        <w:pageBreakBefore w:val="0"/>
        <w:widowControl/>
        <w:kinsoku/>
        <w:wordWrap/>
        <w:overflowPunct/>
        <w:topLinePunct w:val="0"/>
        <w:autoSpaceDE/>
        <w:autoSpaceDN/>
        <w:bidi w:val="0"/>
        <w:adjustRightInd/>
        <w:snapToGrid/>
        <w:spacing w:line="560" w:lineRule="exact"/>
        <w:ind w:firstLine="3080" w:firstLineChars="11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供应商名称（公章）： </w:t>
      </w:r>
    </w:p>
    <w:p w14:paraId="0A949AE2">
      <w:pPr>
        <w:pageBreakBefore w:val="0"/>
        <w:widowControl/>
        <w:kinsoku/>
        <w:wordWrap/>
        <w:overflowPunct/>
        <w:topLinePunct w:val="0"/>
        <w:autoSpaceDE/>
        <w:autoSpaceDN/>
        <w:bidi w:val="0"/>
        <w:adjustRightInd/>
        <w:snapToGrid/>
        <w:spacing w:line="560" w:lineRule="exact"/>
        <w:ind w:firstLine="1680" w:firstLineChars="6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法定代表人或授权代表（签字）</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________________</w:t>
      </w:r>
    </w:p>
    <w:p w14:paraId="2306125C">
      <w:pPr>
        <w:pageBreakBefore w:val="0"/>
        <w:widowControl/>
        <w:kinsoku/>
        <w:wordWrap/>
        <w:overflowPunct/>
        <w:topLinePunct w:val="0"/>
        <w:autoSpaceDE/>
        <w:autoSpaceDN/>
        <w:bidi w:val="0"/>
        <w:adjustRightInd/>
        <w:snapToGrid/>
        <w:spacing w:line="560" w:lineRule="exact"/>
        <w:ind w:firstLine="2800" w:firstLineChars="10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8"/>
          <w:szCs w:val="28"/>
        </w:rPr>
        <w:t>日期： ______年____月____日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6FF" w:usb1="420024FF" w:usb2="02000000" w:usb3="00000000" w:csb0="2000019F" w:csb1="00000000"/>
  </w:font>
  <w:font w:name="方正小标宋_GBK">
    <w:panose1 w:val="02000000000000000000"/>
    <w:charset w:val="86"/>
    <w:family w:val="auto"/>
    <w:pitch w:val="default"/>
    <w:sig w:usb0="00000001" w:usb1="080E0000" w:usb2="00000000" w:usb3="00000000" w:csb0="00040000" w:csb1="00000000"/>
    <w:embedRegular r:id="rId1" w:fontKey="{F24223F9-F715-42A9-A5C2-5AFB2DA4796D}"/>
  </w:font>
  <w:font w:name="CESI宋体-GB2312">
    <w:altName w:val="宋体"/>
    <w:panose1 w:val="02000500000000000000"/>
    <w:charset w:val="86"/>
    <w:family w:val="auto"/>
    <w:pitch w:val="default"/>
    <w:sig w:usb0="00000000" w:usb1="00000000" w:usb2="00000010" w:usb3="00000000" w:csb0="0004000F" w:csb1="00000000"/>
    <w:embedRegular r:id="rId2" w:fontKey="{9A9886F4-9D6F-4702-9CA7-8C88DC88E4B0}"/>
  </w:font>
  <w:font w:name="国标宋体">
    <w:altName w:val="宋体"/>
    <w:panose1 w:val="02000500000000000000"/>
    <w:charset w:val="86"/>
    <w:family w:val="auto"/>
    <w:pitch w:val="default"/>
    <w:sig w:usb0="00000000" w:usb1="00000000" w:usb2="00000000" w:usb3="00000000" w:csb0="00060007" w:csb1="00000000"/>
    <w:embedRegular r:id="rId3" w:fontKey="{BCD9D2E4-2FE7-4719-9343-D8C8AC994A09}"/>
  </w:font>
  <w:font w:name="国标宋体">
    <w:altName w:val="宋体"/>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81E73"/>
    <w:multiLevelType w:val="singleLevel"/>
    <w:tmpl w:val="FFF81E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000000"/>
    <w:rsid w:val="0EF5CB64"/>
    <w:rsid w:val="14EF0B20"/>
    <w:rsid w:val="1FF7D432"/>
    <w:rsid w:val="2EF6F06B"/>
    <w:rsid w:val="337DD1B5"/>
    <w:rsid w:val="39BCEA88"/>
    <w:rsid w:val="3F5F384A"/>
    <w:rsid w:val="3FC34C2F"/>
    <w:rsid w:val="3FDB0183"/>
    <w:rsid w:val="477F2F76"/>
    <w:rsid w:val="4F5BB348"/>
    <w:rsid w:val="4F753C77"/>
    <w:rsid w:val="53FD90C7"/>
    <w:rsid w:val="57BF79AD"/>
    <w:rsid w:val="57D9EAAB"/>
    <w:rsid w:val="5ACB5F77"/>
    <w:rsid w:val="5BBFD1C7"/>
    <w:rsid w:val="5D73A673"/>
    <w:rsid w:val="5EBE6D8B"/>
    <w:rsid w:val="5FBFF576"/>
    <w:rsid w:val="617380BB"/>
    <w:rsid w:val="671D75C9"/>
    <w:rsid w:val="677B6D8C"/>
    <w:rsid w:val="67F7F0B4"/>
    <w:rsid w:val="6D4F83BF"/>
    <w:rsid w:val="6DEB4304"/>
    <w:rsid w:val="6DFB0F5A"/>
    <w:rsid w:val="6DFD10B3"/>
    <w:rsid w:val="6E7B2BC8"/>
    <w:rsid w:val="6EAE09B5"/>
    <w:rsid w:val="6F7FF908"/>
    <w:rsid w:val="6FBFFEE4"/>
    <w:rsid w:val="6FEF44D6"/>
    <w:rsid w:val="75FFBE40"/>
    <w:rsid w:val="77075926"/>
    <w:rsid w:val="77EB36E4"/>
    <w:rsid w:val="77FFDE3A"/>
    <w:rsid w:val="77FFF15C"/>
    <w:rsid w:val="7B3FC169"/>
    <w:rsid w:val="7B5B7BDD"/>
    <w:rsid w:val="7CCFB19F"/>
    <w:rsid w:val="7DFDD872"/>
    <w:rsid w:val="7E744407"/>
    <w:rsid w:val="7E7EF786"/>
    <w:rsid w:val="7EBE6B4B"/>
    <w:rsid w:val="7EBF9480"/>
    <w:rsid w:val="7ECCE2E4"/>
    <w:rsid w:val="7EEBB8BA"/>
    <w:rsid w:val="7EFF9FD2"/>
    <w:rsid w:val="7F7FE39F"/>
    <w:rsid w:val="7FAEAAE8"/>
    <w:rsid w:val="7FC7C612"/>
    <w:rsid w:val="7FCFB293"/>
    <w:rsid w:val="7FE9372D"/>
    <w:rsid w:val="7FEF06D8"/>
    <w:rsid w:val="7FF852F8"/>
    <w:rsid w:val="87DF57BF"/>
    <w:rsid w:val="8F7F2420"/>
    <w:rsid w:val="98EDB200"/>
    <w:rsid w:val="ACDF1B5D"/>
    <w:rsid w:val="AD778AD3"/>
    <w:rsid w:val="ADB73883"/>
    <w:rsid w:val="AF934097"/>
    <w:rsid w:val="B3598A87"/>
    <w:rsid w:val="B5EDC0C2"/>
    <w:rsid w:val="B67FC2B9"/>
    <w:rsid w:val="B70ED79C"/>
    <w:rsid w:val="BD67C84A"/>
    <w:rsid w:val="BEFB13FF"/>
    <w:rsid w:val="BEFEF9FB"/>
    <w:rsid w:val="BFC42724"/>
    <w:rsid w:val="BFDE5368"/>
    <w:rsid w:val="BFFFC0CB"/>
    <w:rsid w:val="C2F7C73D"/>
    <w:rsid w:val="C3BF2B9C"/>
    <w:rsid w:val="C55B9A08"/>
    <w:rsid w:val="CF6EECB8"/>
    <w:rsid w:val="D2F3E93D"/>
    <w:rsid w:val="D5BDB232"/>
    <w:rsid w:val="D76BFDCF"/>
    <w:rsid w:val="D9F1BC42"/>
    <w:rsid w:val="DBFF3205"/>
    <w:rsid w:val="DCFCB224"/>
    <w:rsid w:val="E5DBDCA4"/>
    <w:rsid w:val="E5F77B0E"/>
    <w:rsid w:val="E67E3FED"/>
    <w:rsid w:val="EBF45F32"/>
    <w:rsid w:val="ED92FCB7"/>
    <w:rsid w:val="EEBD303E"/>
    <w:rsid w:val="EEBE31BA"/>
    <w:rsid w:val="EF7C31EE"/>
    <w:rsid w:val="EF9E9805"/>
    <w:rsid w:val="EFCF1A51"/>
    <w:rsid w:val="EFFFEB7E"/>
    <w:rsid w:val="F0EE4C48"/>
    <w:rsid w:val="F5C39181"/>
    <w:rsid w:val="F5DD1195"/>
    <w:rsid w:val="F6CFDDFF"/>
    <w:rsid w:val="F6D349C2"/>
    <w:rsid w:val="F7ABEF2E"/>
    <w:rsid w:val="F7EE6069"/>
    <w:rsid w:val="F9DA807A"/>
    <w:rsid w:val="FAFC71F4"/>
    <w:rsid w:val="FBD353E1"/>
    <w:rsid w:val="FBDE9B4C"/>
    <w:rsid w:val="FBE7A02A"/>
    <w:rsid w:val="FBF392DB"/>
    <w:rsid w:val="FBF713B0"/>
    <w:rsid w:val="FD7FC460"/>
    <w:rsid w:val="FDE4E8A1"/>
    <w:rsid w:val="FDFDB418"/>
    <w:rsid w:val="FECFC6B8"/>
    <w:rsid w:val="FEFFD90F"/>
    <w:rsid w:val="FF5C2D50"/>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0"/>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1"/>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2"/>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3"/>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link w:val="19"/>
    <w:unhideWhenUsed/>
    <w:qFormat/>
    <w:uiPriority w:val="99"/>
    <w:pPr>
      <w:tabs>
        <w:tab w:val="center" w:pos="4680"/>
        <w:tab w:val="right" w:pos="9360"/>
      </w:tabs>
    </w:pPr>
  </w:style>
  <w:style w:type="paragraph" w:styleId="10">
    <w:name w:val="Subtitle"/>
    <w:basedOn w:val="1"/>
    <w:next w:val="1"/>
    <w:link w:val="24"/>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link w:val="25"/>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4">
    <w:name w:val="Table Grid"/>
    <w:basedOn w:val="1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Emphasis"/>
    <w:basedOn w:val="15"/>
    <w:qFormat/>
    <w:uiPriority w:val="20"/>
    <w:rPr>
      <w:i/>
      <w:iCs/>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customStyle="1" w:styleId="19">
    <w:name w:val="Header Char"/>
    <w:basedOn w:val="15"/>
    <w:link w:val="9"/>
    <w:qFormat/>
    <w:uiPriority w:val="99"/>
  </w:style>
  <w:style w:type="character" w:customStyle="1" w:styleId="20">
    <w:name w:val="Heading 1 Char"/>
    <w:basedOn w:val="15"/>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1">
    <w:name w:val="Heading 2 Char"/>
    <w:basedOn w:val="15"/>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2">
    <w:name w:val="Heading 3 Char"/>
    <w:basedOn w:val="15"/>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3">
    <w:name w:val="Heading 4 Char"/>
    <w:basedOn w:val="15"/>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4">
    <w:name w:val="Subtitle Char"/>
    <w:basedOn w:val="15"/>
    <w:link w:val="10"/>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5">
    <w:name w:val="Title Char"/>
    <w:basedOn w:val="15"/>
    <w:link w:val="1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6">
    <w:name w:val="font11"/>
    <w:basedOn w:val="15"/>
    <w:qFormat/>
    <w:uiPriority w:val="0"/>
    <w:rPr>
      <w:rFonts w:hint="eastAsia" w:ascii="宋体" w:hAnsi="宋体" w:eastAsia="宋体" w:cs="宋体"/>
      <w:b/>
      <w:bCs/>
      <w:color w:val="000000"/>
      <w:sz w:val="24"/>
      <w:szCs w:val="24"/>
      <w:u w:val="none"/>
    </w:rPr>
  </w:style>
  <w:style w:type="character" w:customStyle="1" w:styleId="27">
    <w:name w:val="font41"/>
    <w:basedOn w:val="15"/>
    <w:qFormat/>
    <w:uiPriority w:val="0"/>
    <w:rPr>
      <w:rFonts w:hint="eastAsia" w:ascii="宋体" w:hAnsi="宋体" w:eastAsia="宋体" w:cs="宋体"/>
      <w:color w:val="000000"/>
      <w:sz w:val="24"/>
      <w:szCs w:val="24"/>
      <w:u w:val="none"/>
    </w:rPr>
  </w:style>
  <w:style w:type="character" w:customStyle="1" w:styleId="28">
    <w:name w:val="font51"/>
    <w:basedOn w:val="15"/>
    <w:qFormat/>
    <w:uiPriority w:val="0"/>
    <w:rPr>
      <w:rFonts w:hint="eastAsia" w:ascii="宋体" w:hAnsi="宋体" w:eastAsia="宋体" w:cs="宋体"/>
      <w:color w:val="000000"/>
      <w:sz w:val="24"/>
      <w:szCs w:val="24"/>
      <w:u w:val="none"/>
    </w:rPr>
  </w:style>
  <w:style w:type="character" w:customStyle="1" w:styleId="29">
    <w:name w:val="font31"/>
    <w:basedOn w:val="15"/>
    <w:qFormat/>
    <w:uiPriority w:val="0"/>
    <w:rPr>
      <w:rFonts w:hint="eastAsia" w:ascii="宋体" w:hAnsi="宋体" w:eastAsia="宋体" w:cs="宋体"/>
      <w:color w:val="000000"/>
      <w:sz w:val="24"/>
      <w:szCs w:val="24"/>
      <w:u w:val="none"/>
    </w:rPr>
  </w:style>
  <w:style w:type="character" w:customStyle="1" w:styleId="30">
    <w:name w:val="font71"/>
    <w:basedOn w:val="15"/>
    <w:qFormat/>
    <w:uiPriority w:val="0"/>
    <w:rPr>
      <w:rFonts w:ascii="Calibri" w:hAnsi="Calibri" w:cs="Calibri"/>
      <w:color w:val="000000"/>
      <w:sz w:val="21"/>
      <w:szCs w:val="21"/>
      <w:u w:val="none"/>
    </w:rPr>
  </w:style>
  <w:style w:type="character" w:customStyle="1" w:styleId="31">
    <w:name w:val="font01"/>
    <w:basedOn w:val="15"/>
    <w:qFormat/>
    <w:uiPriority w:val="0"/>
    <w:rPr>
      <w:rFonts w:hint="eastAsia" w:ascii="宋体" w:hAnsi="宋体" w:eastAsia="宋体" w:cs="宋体"/>
      <w:color w:val="000000"/>
      <w:sz w:val="22"/>
      <w:szCs w:val="22"/>
      <w:u w:val="none"/>
    </w:rPr>
  </w:style>
  <w:style w:type="character" w:customStyle="1" w:styleId="32">
    <w:name w:val="font81"/>
    <w:basedOn w:val="15"/>
    <w:qFormat/>
    <w:uiPriority w:val="0"/>
    <w:rPr>
      <w:rFonts w:hint="eastAsia" w:ascii="宋体" w:hAnsi="宋体" w:eastAsia="宋体" w:cs="宋体"/>
      <w:color w:val="000000"/>
      <w:sz w:val="24"/>
      <w:szCs w:val="24"/>
      <w:u w:val="none"/>
    </w:rPr>
  </w:style>
  <w:style w:type="paragraph" w:customStyle="1" w:styleId="3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4">
    <w:name w:val="font2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6a4974d8-3a3e-46e6-bdc2-497162baf515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3405EAEE</paraID>
      <start>0</start>
      <end>2</end>
      <status>modified</status>
      <modifiedWord>1.</modifiedWord>
      <trackRevisions>false</trackRevisions>
    </reviewItem>
    <reviewItem>
      <errorID>108f504d-c2e6-4ced-8a22-01434457ee6d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37515CA1</paraID>
      <start>0</start>
      <end>2</end>
      <status>modified</status>
      <modifiedWord>2.</modifiedWord>
      <trackRevisions>false</trackRevisions>
    </reviewItem>
    <reviewItem>
      <errorID>afe2be6e-42b3-47d0-ab80-8463a5a39668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21D28DD7</paraID>
      <start>0</start>
      <end>2</end>
      <status>modified</status>
      <modifiedWord>3.</modifiedWord>
      <trackRevisions>false</trackRevisions>
    </reviewItem>
    <reviewItem>
      <errorID>fadd87fa-c776-48fc-9e7a-5133ad6f35b2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55946A12</paraID>
      <start>0</start>
      <end>2</end>
      <status>modified</status>
      <modifiedWord>1.</modifiedWord>
      <trackRevisions>false</trackRevisions>
    </reviewItem>
    <reviewItem>
      <errorID>db71b92f-cd85-4dba-9e85-11a8b462e2b5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4B9283A6</paraID>
      <start>0</start>
      <end>2</end>
      <status>modified</status>
      <modifiedWord>2.</modifiedWord>
      <trackRevisions>false</trackRevisions>
    </reviewItem>
    <reviewItem>
      <errorID>08926311-1a37-4ebb-990f-bde0014cdfe6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5EB3E312</paraID>
      <start>0</start>
      <end>2</end>
      <status>modified</status>
      <modifiedWord>3.</modifiedWord>
      <trackRevisions>false</trackRevisions>
    </reviewItem>
    <reviewItem>
      <errorID>b359ef39-e162-47e2-a5d3-d3a666032b83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7B3235ED</paraID>
      <start>0</start>
      <end>2</end>
      <status>modified</status>
      <modifiedWord>4.</modifiedWord>
      <trackRevisions>false</trackRevisions>
    </reviewItem>
    <reviewItem>
      <errorID>1429b055-1633-4847-b2c6-30009db2f2e0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4A449504</paraID>
      <start>0</start>
      <end>2</end>
      <status>modified</status>
      <modifiedWord>5.</modifiedWord>
      <trackRevisions>false</trackRevisions>
    </reviewItem>
    <reviewItem>
      <errorID>e3aabf57-2cfe-4747-b180-cc645598eed7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797F3FE3</paraID>
      <start>0</start>
      <end>2</end>
      <status>modified</status>
      <modifiedWord>6.</modifiedWord>
      <trackRevisions>false</trackRevisions>
    </reviewItem>
    <reviewItem>
      <errorID>cfd8071d-fddc-4b60-8577-318316726bae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23F8DE9</paraID>
      <start>0</start>
      <end>2</end>
      <status>modified</status>
      <modifiedWord>1.</modifiedWord>
      <trackRevisions>false</trackRevisions>
    </reviewItem>
    <reviewItem>
      <errorID>0ae66b0c-4408-4259-83b7-6ccacd8ae20a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3C0AA8D0</paraID>
      <start>0</start>
      <end>2</end>
      <status>modified</status>
      <modifiedWord>2.</modifiedWord>
      <trackRevisions>false</trackRevisions>
    </reviewItem>
    <reviewItem>
      <errorID>1b548d27-ec28-4cea-b366-a6183ad26b49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1AD5711</paraID>
      <start>0</start>
      <end>2</end>
      <status>modified</status>
      <modifiedWord>3.</modifiedWord>
      <trackRevisions>false</trackRevisions>
    </reviewItem>
    <reviewItem>
      <errorID>920182d5-182e-4b9a-a8f5-17f82f86ba96</errorID>
      <errorWord>：</errorWord>
      <group>L1_Format</group>
      <groupName>格式问题</groupName>
      <ability>L2_HalfPunc</ability>
      <abilityName>全半角检查</abilityName>
      <candidateList>
        <item>:</item>
      </candidateList>
      <explain>文本全半角错误。</explain>
      <paraID> 1AD5711</paraID>
      <start>25</start>
      <end>26</end>
      <status>modified</status>
      <modifiedWord>:</modifiedWord>
      <trackRevisions>false</trackRevisions>
    </reviewItem>
    <reviewItem>
      <errorID>dfdc8be7-aa2f-4d02-a982-97b6ddc45342</errorID>
      <errorWord>：</errorWord>
      <group>L1_Format</group>
      <groupName>格式问题</groupName>
      <ability>L2_HalfPunc</ability>
      <abilityName>全半角检查</abilityName>
      <candidateList>
        <item>:</item>
      </candidateList>
      <explain>文本全半角错误。</explain>
      <paraID> 1AD5711</paraID>
      <start>38</start>
      <end>39</end>
      <status>modified</status>
      <modifiedWord>:</modifiedWord>
      <trackRevisions>false</trackRevisions>
    </reviewItem>
    <reviewItem>
      <errorID>a37b8f5c-9373-4883-b215-7a23287f9f61</errorID>
      <errorWord>：</errorWord>
      <group>L1_Format</group>
      <groupName>格式问题</groupName>
      <ability>L2_HalfPunc</ability>
      <abilityName>全半角检查</abilityName>
      <candidateList>
        <item>:</item>
      </candidateList>
      <explain>文本全半角错误。</explain>
      <paraID> 1AD5711</paraID>
      <start>44</start>
      <end>45</end>
      <status>modified</status>
      <modifiedWord>:</modifiedWord>
      <trackRevisions>false</trackRevisions>
    </reviewItem>
    <reviewItem>
      <errorID>e6aeda4a-f6c5-413c-8a78-ed712285c5a7</errorID>
      <errorWord>：</errorWord>
      <group>L1_Format</group>
      <groupName>格式问题</groupName>
      <ability>L2_HalfPunc</ability>
      <abilityName>全半角检查</abilityName>
      <candidateList>
        <item>:</item>
      </candidateList>
      <explain>文本全半角错误。</explain>
      <paraID> 1AD5711</paraID>
      <start>50</start>
      <end>51</end>
      <status>modified</status>
      <modifiedWord>:</modifiedWord>
      <trackRevisions>false</trackRevisions>
    </reviewItem>
    <reviewItem>
      <errorID>630a95fc-6d14-4166-b985-236ad31bdace</errorID>
      <errorWord>：</errorWord>
      <group>L1_Format</group>
      <groupName>格式问题</groupName>
      <ability>L2_HalfPunc</ability>
      <abilityName>全半角检查</abilityName>
      <candidateList>
        <item>:</item>
      </candidateList>
      <explain>文本全半角错误。</explain>
      <paraID> 1AD5711</paraID>
      <start>56</start>
      <end>57</end>
      <status>modified</status>
      <modifiedWord>:</modifiedWord>
      <trackRevisions>false</trackRevisions>
    </reviewItem>
    <reviewItem>
      <errorID>9b3fdd04-0fee-407c-8cc3-31e412f4f3e7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F5C040D</paraID>
      <start>0</start>
      <end>2</end>
      <status>modified</status>
      <modifiedWord>4.</modifiedWord>
      <trackRevisions>false</trackRevisions>
    </reviewItem>
    <reviewItem>
      <errorID>34002ba4-918b-4a4b-9f8b-67de8d5edb78</errorID>
      <errorWord>：</errorWord>
      <group>L1_Format</group>
      <groupName>格式问题</groupName>
      <ability>L2_HalfPunc</ability>
      <abilityName>全半角检查</abilityName>
      <candidateList>
        <item>:</item>
      </candidateList>
      <explain>文本全半角错误。</explain>
      <paraID> F5C040D</paraID>
      <start>53</start>
      <end>54</end>
      <status>modified</status>
      <modifiedWord>:</modifiedWord>
      <trackRevisions>false</trackRevisions>
    </reviewItem>
    <reviewItem>
      <errorID>5d49820a-09c0-494a-9502-1fcf44b31dda</errorID>
      <errorWord>：</errorWord>
      <group>L1_Format</group>
      <groupName>格式问题</groupName>
      <ability>L2_HalfPunc</ability>
      <abilityName>全半角检查</abilityName>
      <candidateList>
        <item>:</item>
      </candidateList>
      <explain>文本全半角错误。</explain>
      <paraID> F5C040D</paraID>
      <start>59</start>
      <end>60</end>
      <status>modified</status>
      <modifiedWord>:</modifiedWord>
      <trackRevisions>false</trackRevisions>
    </reviewItem>
    <reviewItem>
      <errorID>9f566bcf-88eb-4224-bd6d-68f30125b8bc</errorID>
      <errorWord>：</errorWord>
      <group>L1_Format</group>
      <groupName>格式问题</groupName>
      <ability>L2_HalfPunc</ability>
      <abilityName>全半角检查</abilityName>
      <candidateList>
        <item>:</item>
      </candidateList>
      <explain>文本全半角错误。</explain>
      <paraID> F5C040D</paraID>
      <start>65</start>
      <end>66</end>
      <status>modified</status>
      <modifiedWord>:</modifiedWord>
      <trackRevisions>false</trackRevisions>
    </reviewItem>
    <reviewItem>
      <errorID>df37e479-25fc-4592-bb1f-55fd9e038abe</errorID>
      <errorWord>：</errorWord>
      <group>L1_Format</group>
      <groupName>格式问题</groupName>
      <ability>L2_HalfPunc</ability>
      <abilityName>全半角检查</abilityName>
      <candidateList>
        <item>:</item>
      </candidateList>
      <explain>文本全半角错误。</explain>
      <paraID> F5C040D</paraID>
      <start>71</start>
      <end>72</end>
      <status>modified</status>
      <modifiedWord>:</modifiedWord>
      <trackRevisions>false</trackRevisions>
    </reviewItem>
    <reviewItem>
      <errorID>e710eb6d-c15b-4d3d-a473-ddb277d249c4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7ADF769D</paraID>
      <start>0</start>
      <end>2</end>
      <status>modified</status>
      <modifiedWord>5.</modifiedWord>
      <trackRevisions>false</trackRevisions>
    </reviewItem>
    <reviewItem>
      <errorID>c36e772e-a9b1-478a-9b1f-66dd5d293fae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384645AE</paraID>
      <start>0</start>
      <end>2</end>
      <status>unmodified</status>
      <modifiedWord/>
      <trackRevisions>false</trackRevisions>
    </reviewItem>
    <reviewItem>
      <errorID>c958c5eb-e526-416a-a77b-9e04efb54241</errorID>
      <errorWord>(</errorWord>
      <group>L1_Format</group>
      <groupName>格式问题</groupName>
      <ability>L2_HalfPunc</ability>
      <abilityName>全半角检查</abilityName>
      <candidateList>
        <item>（</item>
      </candidateList>
      <explain>文本全半角错误。</explain>
      <paraID>384645AE</paraID>
      <start>17</start>
      <end>18</end>
      <status>unmodified</status>
      <modifiedWord/>
      <trackRevisions>false</trackRevisions>
    </reviewItem>
    <reviewItem>
      <errorID>2e44364f-0e18-40c2-9771-d958ec65f487</errorID>
      <errorWord>)</errorWord>
      <group>L1_Format</group>
      <groupName>格式问题</groupName>
      <ability>L2_HalfPunc</ability>
      <abilityName>全半角检查</abilityName>
      <candidateList>
        <item>）</item>
      </candidateList>
      <explain>文本全半角错误。</explain>
      <paraID>384645AE</paraID>
      <start>20</start>
      <end>21</end>
      <status>unmodified</status>
      <modifiedWord/>
      <trackRevisions>false</trackRevisions>
    </reviewItem>
    <reviewItem>
      <errorID>ac264247-31c8-40fc-b5dc-c686eb6e5db7</errorID>
      <errorWord>(</errorWord>
      <group>L1_Format</group>
      <groupName>格式问题</groupName>
      <ability>L2_HalfPunc</ability>
      <abilityName>全半角检查</abilityName>
      <candidateList>
        <item>（</item>
      </candidateList>
      <explain>文本全半角错误。</explain>
      <paraID>384645AE</paraID>
      <start>25</start>
      <end>26</end>
      <status>unmodified</status>
      <modifiedWord/>
      <trackRevisions>false</trackRevisions>
    </reviewItem>
    <reviewItem>
      <errorID>723682eb-4c62-46fa-951e-052b602e6795</errorID>
      <errorWord>)</errorWord>
      <group>L1_Format</group>
      <groupName>格式问题</groupName>
      <ability>L2_HalfPunc</ability>
      <abilityName>全半角检查</abilityName>
      <candidateList>
        <item>）</item>
      </candidateList>
      <explain>文本全半角错误。</explain>
      <paraID>384645AE</paraID>
      <start>35</start>
      <end>36</end>
      <status>unmodified</status>
      <modifiedWord/>
      <trackRevisions>false</trackRevisions>
    </reviewItem>
    <reviewItem>
      <errorID>880a2a9c-f6ff-49a1-acce-34c0b08cdbe7</errorID>
      <errorWord>(</errorWord>
      <group>L1_Format</group>
      <groupName>格式问题</groupName>
      <ability>L2_HalfPunc</ability>
      <abilityName>全半角检查</abilityName>
      <candidateList>
        <item>（</item>
      </candidateList>
      <explain>文本全半角错误。</explain>
      <paraID>384645AE</paraID>
      <start>58</start>
      <end>59</end>
      <status>unmodified</status>
      <modifiedWord/>
      <trackRevisions>false</trackRevisions>
    </reviewItem>
    <reviewItem>
      <errorID>42191256-cf27-47e7-83b1-0fccae1b3197</errorID>
      <errorWord>)</errorWord>
      <group>L1_Format</group>
      <groupName>格式问题</groupName>
      <ability>L2_HalfPunc</ability>
      <abilityName>全半角检查</abilityName>
      <candidateList>
        <item>）</item>
      </candidateList>
      <explain>文本全半角错误。</explain>
      <paraID>384645AE</paraID>
      <start>61</start>
      <end>62</end>
      <status>unmodified</status>
      <modifiedWord/>
      <trackRevisions>false</trackRevisions>
    </reviewItem>
    <reviewItem>
      <errorID>ec913c1f-828b-4957-86e1-ad88d647925d</errorID>
      <errorWord>~</errorWord>
      <group>L1_Format</group>
      <groupName>格式问题</groupName>
      <ability>L2_HalfPunc</ability>
      <abilityName>全半角检查</abilityName>
      <candidateList>
        <item>～</item>
      </candidateList>
      <explain>文本全半角错误。</explain>
      <paraID>384645AE</paraID>
      <start>120</start>
      <end>121</end>
      <status>unmodified</status>
      <modifiedWord/>
      <trackRevisions>false</trackRevisions>
    </reviewItem>
    <reviewItem>
      <errorID>b9951c42-e49f-4b14-9aa7-12bc8514347d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5CF52AB0</paraID>
      <start>0</start>
      <end>2</end>
      <status>unmodified</status>
      <modifiedWord/>
      <trackRevisions>false</trackRevisions>
    </reviewItem>
    <reviewItem>
      <errorID>63f15ca1-517b-41a6-b0bb-53e46b799a88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5CF52AB0</paraID>
      <start>11</start>
      <end>12</end>
      <status>unmodified</status>
      <modifiedWord/>
      <trackRevisions>false</trackRevisions>
    </reviewItem>
    <reviewItem>
      <errorID>aa16e95b-57c6-43b8-9475-c1b66ef3e6ae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2701B9C0</paraID>
      <start>0</start>
      <end>2</end>
      <status>unmodified</status>
      <modifiedWord/>
      <trackRevisions>false</trackRevisions>
    </reviewItem>
    <reviewItem>
      <errorID>ce35bd0a-9fe2-4db0-aa49-f69a108187fa</errorID>
      <errorWord>圆柱型</errorWord>
      <group>L1_Word</group>
      <groupName>字词问题</groupName>
      <ability>L2_Typo</ability>
      <abilityName>字词错误</abilityName>
      <candidateList>
        <item>圆柱形</item>
      </candidateList>
      <explain>存在发音相同字词的误用。</explain>
      <paraID>2701B9C0</paraID>
      <start>4</start>
      <end>7</end>
      <status>unmodified</status>
      <modifiedWord/>
      <trackRevisions>false</trackRevisions>
    </reviewItem>
    <reviewItem>
      <errorID>7327a622-e5a3-402e-b271-d4c385e562ed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2701B9C0</paraID>
      <start>21</start>
      <end>22</end>
      <status>unmodified</status>
      <modifiedWord/>
      <trackRevisions>false</trackRevisions>
    </reviewItem>
    <reviewItem>
      <errorID>15fb94a0-479e-4560-b137-159b2a75d497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2DEC55E4</paraID>
      <start>0</start>
      <end>2</end>
      <status>unmodified</status>
      <modifiedWord/>
      <trackRevisions>false</trackRevisions>
    </reviewItem>
    <reviewItem>
      <errorID>8582883f-bde7-42ba-93de-068b74dd8909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45AE9329</paraID>
      <start>0</start>
      <end>2</end>
      <status>modified</status>
      <modifiedWord>1.</modifiedWord>
      <trackRevisions>false</trackRevisions>
    </reviewItem>
    <reviewItem>
      <errorID>3a61c65f-fe9e-42e3-8e26-8cef80d471c2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128F6C1F</paraID>
      <start>0</start>
      <end>2</end>
      <status>modified</status>
      <modifiedWord>2.</modifiedWord>
      <trackRevisions>false</trackRevisions>
    </reviewItem>
    <reviewItem>
      <errorID>d7200a16-774b-48b4-9f16-42aa8e7aa749</errorID>
      <errorWord>接</errorWord>
      <group>L1_Word</group>
      <groupName>字词问题</groupName>
      <ability>L2_Typo</ability>
      <abilityName>字词错误</abilityName>
      <candidateList>
        <item>接到</item>
      </candidateList>
      <explain/>
      <paraID>128F6C1F</paraID>
      <start>7</start>
      <end>9</end>
      <status>modified</status>
      <modifiedWord>接到</modifiedWord>
      <trackRevisions>false</trackRevisions>
    </reviewItem>
    <reviewItem>
      <errorID>aa055ede-6ca8-46c5-8f7a-298eac11c730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EE9DF9C</paraID>
      <start>0</start>
      <end>2</end>
      <status>modified</status>
      <modifiedWord>3.</modifiedWord>
      <trackRevisions>false</trackRevisions>
    </reviewItem>
    <reviewItem>
      <errorID>c231cedd-5a18-4087-9d7c-49ddf15deb37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3DCA9893</paraID>
      <start>0</start>
      <end>2</end>
      <status>modified</status>
      <modifiedWord>4.</modifiedWord>
      <trackRevisions>false</trackRevisions>
    </reviewItem>
    <reviewItem>
      <errorID>14465a43-796e-49fb-a597-83a2dd0f6641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2521A555</paraID>
      <start>0</start>
      <end>2</end>
      <status>modified</status>
      <modifiedWord>1.</modifiedWord>
      <trackRevisions>false</trackRevisions>
    </reviewItem>
    <reviewItem>
      <errorID>6c8d5f08-d7f2-45c9-9c83-e47cbfb91c5f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7E48E3C3</paraID>
      <start>0</start>
      <end>2</end>
      <status>modified</status>
      <modifiedWord>2.</modifiedWord>
      <trackRevisions>false</trackRevisions>
    </reviewItem>
    <reviewItem>
      <errorID>0e73a632-86f2-4b89-b7d4-2ad739726531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425C8A98</paraID>
      <start>0</start>
      <end>2</end>
      <status>modified</status>
      <modifiedWord>3.</modifiedWord>
      <trackRevisions>false</trackRevisions>
    </reviewItem>
    <reviewItem>
      <errorID>180f22b7-77ed-42a6-8ffa-5f6d35fbf850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B315B4E</paraID>
      <start>0</start>
      <end>2</end>
      <status>modified</status>
      <modifiedWord>4.</modifiedWord>
      <trackRevisions>false</trackRevisions>
    </reviewItem>
    <reviewItem>
      <errorID>15cd363b-823e-4330-bc9b-da093719609a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6DC8E51</paraID>
      <start>0</start>
      <end>2</end>
      <status>modified</status>
      <modifiedWord>5.</modifiedWord>
      <trackRevisions>false</trackRevisions>
    </reviewItem>
    <reviewItem>
      <errorID>772d97e9-73b9-4e29-aefc-3bc38242a040</errorID>
      <errorWord>其它</errorWord>
      <group>L1_Word</group>
      <groupName>字词问题</groupName>
      <ability>L2_Alias</ability>
      <abilityName>也作/曾用词</abilityName>
      <candidateList>
        <item>其他</item>
      </candidateList>
      <explain>词汇[其它]为不规范表述或旧称，其规范书面表述为[其他]。</explain>
      <paraID> 6DC8E51</paraID>
      <start>2</start>
      <end>4</end>
      <status>unmodified</status>
      <modifiedWord/>
      <trackRevisions>false</trackRevisions>
    </reviewItem>
    <reviewItem>
      <errorID>59e534da-c65f-4887-9549-cab8fbbdf7a6</errorID>
      <errorWord>如</errorWord>
      <group>L1_Word</group>
      <groupName>字词问题</groupName>
      <ability>L2_Typo</ability>
      <abilityName>字词错误</abilityName>
      <candidateList>
        <item>如有</item>
      </candidateList>
      <explain/>
      <paraID>2AAAB01D</paraID>
      <start>104</start>
      <end>105</end>
      <status>unmodified</status>
      <modifiedWord/>
      <trackRevisions>false</trackRevisions>
    </reviewItem>
  </reviewItems>
  <config/>
</contractReview>
</file>

<file path=customXml/itemProps1.xml><?xml version="1.0" encoding="utf-8"?>
<ds:datastoreItem xmlns:ds="http://schemas.openxmlformats.org/officeDocument/2006/customXml" ds:itemID="{b2bc5ef4-ae0d-409f-aa56-0a9753fe45fc}">
  <ds:schemaRefs/>
</ds:datastoreItem>
</file>

<file path=docProps/app.xml><?xml version="1.0" encoding="utf-8"?>
<Properties xmlns="http://schemas.openxmlformats.org/officeDocument/2006/extended-properties" xmlns:vt="http://schemas.openxmlformats.org/officeDocument/2006/docPropsVTypes">
  <Pages>7</Pages>
  <Words>2334</Words>
  <Characters>2521</Characters>
  <TotalTime>1</TotalTime>
  <ScaleCrop>false</ScaleCrop>
  <LinksUpToDate>false</LinksUpToDate>
  <CharactersWithSpaces>2706</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2024-09-03T08:10:00Z</dcterms:created>
  <dc:creator>thtf</dc:creator>
  <cp:lastModifiedBy>陈航</cp:lastModifiedBy>
  <dcterms:modified xsi:type="dcterms:W3CDTF">2026-04-28T02:04:16Z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0B97C945CB10C1507C4814695919644F_43</vt:lpwstr>
  </property>
  <property fmtid="{D5CDD505-2E9C-101B-9397-08002B2CF9AE}" pid="4" name="KSOTemplateDocerSaveRecord">
    <vt:lpwstr>eyJoZGlkIjoiOTAxM2U2YWEwM2MzOTBiNTM0NWQ2NzhkMmI2MmNlOWYiLCJ1c2VySWQiOiIyOTIwMzg5MDgifQ==</vt:lpwstr>
  </property>
</Properties>
</file>