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1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2DD4DD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59579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采购2026年电力材料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233C877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5731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1、项目名称：2026年电力材料采购（三次）。</w:t>
      </w:r>
    </w:p>
    <w:p w14:paraId="118F20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2、项目预算：43490元。</w:t>
      </w:r>
    </w:p>
    <w:p w14:paraId="2CFBB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3、交付时间：按需供货。</w:t>
      </w:r>
    </w:p>
    <w:p w14:paraId="35073E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4、采购清单：</w:t>
      </w:r>
    </w:p>
    <w:tbl>
      <w:tblPr>
        <w:tblStyle w:val="16"/>
        <w:tblW w:w="10369" w:type="dxa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57"/>
        <w:gridCol w:w="1762"/>
        <w:gridCol w:w="1388"/>
        <w:gridCol w:w="843"/>
        <w:gridCol w:w="788"/>
        <w:gridCol w:w="1031"/>
        <w:gridCol w:w="1088"/>
        <w:gridCol w:w="1537"/>
      </w:tblGrid>
      <w:tr w14:paraId="216A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vAlign w:val="center"/>
          </w:tcPr>
          <w:p w14:paraId="59E5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dxa"/>
            <w:vAlign w:val="center"/>
          </w:tcPr>
          <w:p w14:paraId="7DEF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62" w:type="dxa"/>
            <w:vAlign w:val="center"/>
          </w:tcPr>
          <w:p w14:paraId="769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88" w:type="dxa"/>
            <w:vAlign w:val="center"/>
          </w:tcPr>
          <w:p w14:paraId="0DC9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43" w:type="dxa"/>
            <w:vAlign w:val="center"/>
          </w:tcPr>
          <w:p w14:paraId="48D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8" w:type="dxa"/>
            <w:vAlign w:val="center"/>
          </w:tcPr>
          <w:p w14:paraId="2EC5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vAlign w:val="center"/>
          </w:tcPr>
          <w:p w14:paraId="0F6E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8" w:type="dxa"/>
            <w:vAlign w:val="center"/>
          </w:tcPr>
          <w:p w14:paraId="294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37" w:type="dxa"/>
            <w:vAlign w:val="center"/>
          </w:tcPr>
          <w:p w14:paraId="55F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</w:tr>
      <w:tr w14:paraId="2E6F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76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 w14:paraId="76F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08E0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40A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1.5平方、红黄蓝绿色</w:t>
            </w:r>
          </w:p>
        </w:tc>
        <w:tc>
          <w:tcPr>
            <w:tcW w:w="843" w:type="dxa"/>
            <w:vAlign w:val="center"/>
          </w:tcPr>
          <w:p w14:paraId="741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vAlign w:val="center"/>
          </w:tcPr>
          <w:p w14:paraId="5905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37AD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8" w:type="dxa"/>
            <w:vAlign w:val="center"/>
          </w:tcPr>
          <w:p w14:paraId="2B9D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537" w:type="dxa"/>
            <w:vAlign w:val="center"/>
          </w:tcPr>
          <w:p w14:paraId="417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016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8D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vAlign w:val="center"/>
          </w:tcPr>
          <w:p w14:paraId="01C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0B23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6157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1.5平方、黄绿色接地线</w:t>
            </w:r>
          </w:p>
        </w:tc>
        <w:tc>
          <w:tcPr>
            <w:tcW w:w="843" w:type="dxa"/>
            <w:vAlign w:val="center"/>
          </w:tcPr>
          <w:p w14:paraId="1713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vAlign w:val="center"/>
          </w:tcPr>
          <w:p w14:paraId="514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1680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8" w:type="dxa"/>
            <w:vAlign w:val="center"/>
          </w:tcPr>
          <w:p w14:paraId="754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37" w:type="dxa"/>
            <w:vAlign w:val="center"/>
          </w:tcPr>
          <w:p w14:paraId="3EEB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15BA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00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vAlign w:val="center"/>
          </w:tcPr>
          <w:p w14:paraId="1AF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7C24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331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2.5平方、红黄蓝绿色</w:t>
            </w:r>
          </w:p>
        </w:tc>
        <w:tc>
          <w:tcPr>
            <w:tcW w:w="843" w:type="dxa"/>
            <w:vAlign w:val="center"/>
          </w:tcPr>
          <w:p w14:paraId="0833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vAlign w:val="center"/>
          </w:tcPr>
          <w:p w14:paraId="768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5985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88" w:type="dxa"/>
            <w:vAlign w:val="center"/>
          </w:tcPr>
          <w:p w14:paraId="7220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537" w:type="dxa"/>
            <w:vAlign w:val="center"/>
          </w:tcPr>
          <w:p w14:paraId="269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54ED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07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vAlign w:val="center"/>
          </w:tcPr>
          <w:p w14:paraId="3E1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5F26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7CE0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2.5平方、黄绿色接地线</w:t>
            </w:r>
          </w:p>
        </w:tc>
        <w:tc>
          <w:tcPr>
            <w:tcW w:w="843" w:type="dxa"/>
            <w:vAlign w:val="center"/>
          </w:tcPr>
          <w:p w14:paraId="0060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vAlign w:val="center"/>
          </w:tcPr>
          <w:p w14:paraId="748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0906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88" w:type="dxa"/>
            <w:vAlign w:val="center"/>
          </w:tcPr>
          <w:p w14:paraId="6759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537" w:type="dxa"/>
            <w:vAlign w:val="center"/>
          </w:tcPr>
          <w:p w14:paraId="3B7B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3545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9D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vAlign w:val="center"/>
          </w:tcPr>
          <w:p w14:paraId="705A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7E3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7B4F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4平方、红黄蓝绿色</w:t>
            </w:r>
          </w:p>
        </w:tc>
        <w:tc>
          <w:tcPr>
            <w:tcW w:w="843" w:type="dxa"/>
            <w:vAlign w:val="center"/>
          </w:tcPr>
          <w:p w14:paraId="2A1C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vAlign w:val="center"/>
          </w:tcPr>
          <w:p w14:paraId="612B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4F5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88" w:type="dxa"/>
            <w:vAlign w:val="center"/>
          </w:tcPr>
          <w:p w14:paraId="295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1537" w:type="dxa"/>
            <w:vAlign w:val="center"/>
          </w:tcPr>
          <w:p w14:paraId="13C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37A4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30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vAlign w:val="center"/>
          </w:tcPr>
          <w:p w14:paraId="00C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707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337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4平方、黄绿色接地线</w:t>
            </w:r>
          </w:p>
        </w:tc>
        <w:tc>
          <w:tcPr>
            <w:tcW w:w="843" w:type="dxa"/>
            <w:vAlign w:val="center"/>
          </w:tcPr>
          <w:p w14:paraId="456B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vAlign w:val="center"/>
          </w:tcPr>
          <w:p w14:paraId="12C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27A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88" w:type="dxa"/>
            <w:vAlign w:val="center"/>
          </w:tcPr>
          <w:p w14:paraId="076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537" w:type="dxa"/>
            <w:vAlign w:val="center"/>
          </w:tcPr>
          <w:p w14:paraId="638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1BC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0E7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vAlign w:val="center"/>
          </w:tcPr>
          <w:p w14:paraId="0D2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1627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0C8E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6平方、红黄蓝绿色</w:t>
            </w:r>
          </w:p>
        </w:tc>
        <w:tc>
          <w:tcPr>
            <w:tcW w:w="843" w:type="dxa"/>
            <w:vAlign w:val="center"/>
          </w:tcPr>
          <w:p w14:paraId="1CC6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vAlign w:val="center"/>
          </w:tcPr>
          <w:p w14:paraId="36BA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393B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88" w:type="dxa"/>
            <w:vAlign w:val="center"/>
          </w:tcPr>
          <w:p w14:paraId="4629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4296</w:t>
            </w:r>
          </w:p>
        </w:tc>
        <w:tc>
          <w:tcPr>
            <w:tcW w:w="1537" w:type="dxa"/>
            <w:vAlign w:val="center"/>
          </w:tcPr>
          <w:p w14:paraId="4059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5783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046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vAlign w:val="center"/>
          </w:tcPr>
          <w:p w14:paraId="187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651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6BB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6平方、黄绿色接地线</w:t>
            </w:r>
          </w:p>
        </w:tc>
        <w:tc>
          <w:tcPr>
            <w:tcW w:w="843" w:type="dxa"/>
            <w:vAlign w:val="center"/>
          </w:tcPr>
          <w:p w14:paraId="1CB1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vAlign w:val="center"/>
          </w:tcPr>
          <w:p w14:paraId="0686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47E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88" w:type="dxa"/>
            <w:vAlign w:val="center"/>
          </w:tcPr>
          <w:p w14:paraId="200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537" w:type="dxa"/>
            <w:vAlign w:val="center"/>
          </w:tcPr>
          <w:p w14:paraId="38B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1E96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8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dxa"/>
            <w:vAlign w:val="center"/>
          </w:tcPr>
          <w:p w14:paraId="447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762" w:type="dxa"/>
            <w:vAlign w:val="center"/>
          </w:tcPr>
          <w:p w14:paraId="3C3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1388" w:type="dxa"/>
            <w:vAlign w:val="center"/>
          </w:tcPr>
          <w:p w14:paraId="6131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10平方、红黄蓝绿色</w:t>
            </w:r>
          </w:p>
        </w:tc>
        <w:tc>
          <w:tcPr>
            <w:tcW w:w="843" w:type="dxa"/>
            <w:vAlign w:val="center"/>
          </w:tcPr>
          <w:p w14:paraId="28E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vAlign w:val="center"/>
          </w:tcPr>
          <w:p w14:paraId="095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76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088" w:type="dxa"/>
            <w:vAlign w:val="center"/>
          </w:tcPr>
          <w:p w14:paraId="2EAB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7448</w:t>
            </w:r>
          </w:p>
        </w:tc>
        <w:tc>
          <w:tcPr>
            <w:tcW w:w="1537" w:type="dxa"/>
            <w:vAlign w:val="center"/>
          </w:tcPr>
          <w:p w14:paraId="2473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78C8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32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dxa"/>
            <w:vAlign w:val="center"/>
          </w:tcPr>
          <w:p w14:paraId="2E2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1762" w:type="dxa"/>
            <w:vAlign w:val="center"/>
          </w:tcPr>
          <w:p w14:paraId="4F9A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全铜国标RVV护套电线</w:t>
            </w:r>
          </w:p>
        </w:tc>
        <w:tc>
          <w:tcPr>
            <w:tcW w:w="1388" w:type="dxa"/>
            <w:vAlign w:val="center"/>
          </w:tcPr>
          <w:p w14:paraId="64EB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2*1.5平方</w:t>
            </w:r>
          </w:p>
        </w:tc>
        <w:tc>
          <w:tcPr>
            <w:tcW w:w="843" w:type="dxa"/>
            <w:vAlign w:val="center"/>
          </w:tcPr>
          <w:p w14:paraId="59A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vAlign w:val="center"/>
          </w:tcPr>
          <w:p w14:paraId="0D3B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198D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88" w:type="dxa"/>
            <w:vAlign w:val="center"/>
          </w:tcPr>
          <w:p w14:paraId="32B5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537" w:type="dxa"/>
            <w:vAlign w:val="center"/>
          </w:tcPr>
          <w:p w14:paraId="073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0175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57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dxa"/>
            <w:vAlign w:val="center"/>
          </w:tcPr>
          <w:p w14:paraId="5A80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1762" w:type="dxa"/>
            <w:vAlign w:val="center"/>
          </w:tcPr>
          <w:p w14:paraId="1255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全铜国标RVV护套电线</w:t>
            </w:r>
          </w:p>
        </w:tc>
        <w:tc>
          <w:tcPr>
            <w:tcW w:w="1388" w:type="dxa"/>
            <w:vAlign w:val="center"/>
          </w:tcPr>
          <w:p w14:paraId="287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3*1.5平方</w:t>
            </w:r>
          </w:p>
        </w:tc>
        <w:tc>
          <w:tcPr>
            <w:tcW w:w="843" w:type="dxa"/>
            <w:vAlign w:val="center"/>
          </w:tcPr>
          <w:p w14:paraId="1766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vAlign w:val="center"/>
          </w:tcPr>
          <w:p w14:paraId="4A9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1" w:type="dxa"/>
            <w:vAlign w:val="center"/>
          </w:tcPr>
          <w:p w14:paraId="106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88" w:type="dxa"/>
            <w:vAlign w:val="center"/>
          </w:tcPr>
          <w:p w14:paraId="4F2E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537" w:type="dxa"/>
            <w:vAlign w:val="center"/>
          </w:tcPr>
          <w:p w14:paraId="501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玉蝶，多宝</w:t>
            </w:r>
          </w:p>
        </w:tc>
      </w:tr>
      <w:tr w14:paraId="6AF9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A6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dxa"/>
            <w:vAlign w:val="center"/>
          </w:tcPr>
          <w:p w14:paraId="13CA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1762" w:type="dxa"/>
            <w:vAlign w:val="center"/>
          </w:tcPr>
          <w:p w14:paraId="3E27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 K111Y</w:t>
            </w:r>
          </w:p>
        </w:tc>
        <w:tc>
          <w:tcPr>
            <w:tcW w:w="1388" w:type="dxa"/>
            <w:vAlign w:val="center"/>
          </w:tcPr>
          <w:p w14:paraId="1966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白色，一开单控</w:t>
            </w:r>
          </w:p>
        </w:tc>
        <w:tc>
          <w:tcPr>
            <w:tcW w:w="843" w:type="dxa"/>
            <w:vAlign w:val="center"/>
          </w:tcPr>
          <w:p w14:paraId="561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Align w:val="center"/>
          </w:tcPr>
          <w:p w14:paraId="3E7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1B26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088" w:type="dxa"/>
            <w:vAlign w:val="center"/>
          </w:tcPr>
          <w:p w14:paraId="16C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37" w:type="dxa"/>
            <w:vAlign w:val="center"/>
          </w:tcPr>
          <w:p w14:paraId="3FA2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506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24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dxa"/>
            <w:vAlign w:val="center"/>
          </w:tcPr>
          <w:p w14:paraId="3283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1762" w:type="dxa"/>
            <w:vAlign w:val="center"/>
          </w:tcPr>
          <w:p w14:paraId="0466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 K211Y</w:t>
            </w:r>
          </w:p>
        </w:tc>
        <w:tc>
          <w:tcPr>
            <w:tcW w:w="1388" w:type="dxa"/>
            <w:vAlign w:val="center"/>
          </w:tcPr>
          <w:p w14:paraId="3C2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白色，二开单控</w:t>
            </w:r>
          </w:p>
        </w:tc>
        <w:tc>
          <w:tcPr>
            <w:tcW w:w="843" w:type="dxa"/>
            <w:vAlign w:val="center"/>
          </w:tcPr>
          <w:p w14:paraId="130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Align w:val="center"/>
          </w:tcPr>
          <w:p w14:paraId="17E6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5C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088" w:type="dxa"/>
            <w:vAlign w:val="center"/>
          </w:tcPr>
          <w:p w14:paraId="36D8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37" w:type="dxa"/>
            <w:vAlign w:val="center"/>
          </w:tcPr>
          <w:p w14:paraId="56A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6FBA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EE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dxa"/>
            <w:vAlign w:val="center"/>
          </w:tcPr>
          <w:p w14:paraId="03BF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1762" w:type="dxa"/>
            <w:vAlign w:val="center"/>
          </w:tcPr>
          <w:p w14:paraId="7E6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 K311Y</w:t>
            </w:r>
          </w:p>
        </w:tc>
        <w:tc>
          <w:tcPr>
            <w:tcW w:w="1388" w:type="dxa"/>
            <w:vAlign w:val="center"/>
          </w:tcPr>
          <w:p w14:paraId="4DF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白色，三开单控</w:t>
            </w:r>
          </w:p>
        </w:tc>
        <w:tc>
          <w:tcPr>
            <w:tcW w:w="843" w:type="dxa"/>
            <w:vAlign w:val="center"/>
          </w:tcPr>
          <w:p w14:paraId="40D8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4819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7812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vAlign w:val="center"/>
          </w:tcPr>
          <w:p w14:paraId="4D6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37" w:type="dxa"/>
            <w:vAlign w:val="center"/>
          </w:tcPr>
          <w:p w14:paraId="540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729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95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7" w:type="dxa"/>
            <w:vAlign w:val="center"/>
          </w:tcPr>
          <w:p w14:paraId="3AA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1762" w:type="dxa"/>
            <w:vAlign w:val="center"/>
          </w:tcPr>
          <w:p w14:paraId="7F8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G09 411Y</w:t>
            </w:r>
          </w:p>
        </w:tc>
        <w:tc>
          <w:tcPr>
            <w:tcW w:w="1388" w:type="dxa"/>
            <w:vAlign w:val="center"/>
          </w:tcPr>
          <w:p w14:paraId="6C2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白色，四开单控</w:t>
            </w:r>
          </w:p>
        </w:tc>
        <w:tc>
          <w:tcPr>
            <w:tcW w:w="843" w:type="dxa"/>
            <w:vAlign w:val="center"/>
          </w:tcPr>
          <w:p w14:paraId="271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25DB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083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vAlign w:val="center"/>
          </w:tcPr>
          <w:p w14:paraId="0100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37" w:type="dxa"/>
            <w:vAlign w:val="center"/>
          </w:tcPr>
          <w:p w14:paraId="1EAE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78F4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C71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dxa"/>
            <w:vAlign w:val="center"/>
          </w:tcPr>
          <w:p w14:paraId="5A0E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1762" w:type="dxa"/>
            <w:vAlign w:val="center"/>
          </w:tcPr>
          <w:p w14:paraId="240D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</w:t>
            </w:r>
          </w:p>
        </w:tc>
        <w:tc>
          <w:tcPr>
            <w:tcW w:w="1388" w:type="dxa"/>
            <w:vAlign w:val="center"/>
          </w:tcPr>
          <w:p w14:paraId="43AE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白色，五孔，10A</w:t>
            </w:r>
          </w:p>
        </w:tc>
        <w:tc>
          <w:tcPr>
            <w:tcW w:w="843" w:type="dxa"/>
            <w:vAlign w:val="center"/>
          </w:tcPr>
          <w:p w14:paraId="399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vAlign w:val="center"/>
          </w:tcPr>
          <w:p w14:paraId="771C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5C5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vAlign w:val="center"/>
          </w:tcPr>
          <w:p w14:paraId="6392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537" w:type="dxa"/>
            <w:vAlign w:val="center"/>
          </w:tcPr>
          <w:p w14:paraId="70F6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3125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961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7" w:type="dxa"/>
            <w:vAlign w:val="center"/>
          </w:tcPr>
          <w:p w14:paraId="4645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1762" w:type="dxa"/>
            <w:vAlign w:val="center"/>
          </w:tcPr>
          <w:p w14:paraId="0395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G09</w:t>
            </w:r>
          </w:p>
        </w:tc>
        <w:tc>
          <w:tcPr>
            <w:tcW w:w="1388" w:type="dxa"/>
            <w:vAlign w:val="center"/>
          </w:tcPr>
          <w:p w14:paraId="308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白色，三孔，16A</w:t>
            </w:r>
          </w:p>
        </w:tc>
        <w:tc>
          <w:tcPr>
            <w:tcW w:w="843" w:type="dxa"/>
            <w:vAlign w:val="center"/>
          </w:tcPr>
          <w:p w14:paraId="377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Align w:val="center"/>
          </w:tcPr>
          <w:p w14:paraId="523C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090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vAlign w:val="center"/>
          </w:tcPr>
          <w:p w14:paraId="78D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37" w:type="dxa"/>
            <w:vAlign w:val="center"/>
          </w:tcPr>
          <w:p w14:paraId="431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4DF2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ECD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dxa"/>
            <w:vAlign w:val="center"/>
          </w:tcPr>
          <w:p w14:paraId="3535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1762" w:type="dxa"/>
            <w:vAlign w:val="center"/>
          </w:tcPr>
          <w:p w14:paraId="4050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 K111Y</w:t>
            </w:r>
          </w:p>
        </w:tc>
        <w:tc>
          <w:tcPr>
            <w:tcW w:w="1388" w:type="dxa"/>
            <w:vAlign w:val="center"/>
          </w:tcPr>
          <w:p w14:paraId="37AD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白色，一开单控</w:t>
            </w:r>
          </w:p>
        </w:tc>
        <w:tc>
          <w:tcPr>
            <w:tcW w:w="843" w:type="dxa"/>
            <w:vAlign w:val="center"/>
          </w:tcPr>
          <w:p w14:paraId="6C7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0B0A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386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088" w:type="dxa"/>
            <w:vAlign w:val="center"/>
          </w:tcPr>
          <w:p w14:paraId="6DE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37" w:type="dxa"/>
            <w:vAlign w:val="center"/>
          </w:tcPr>
          <w:p w14:paraId="3BBB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2B50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5B0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7" w:type="dxa"/>
            <w:vAlign w:val="center"/>
          </w:tcPr>
          <w:p w14:paraId="4940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1762" w:type="dxa"/>
            <w:vAlign w:val="center"/>
          </w:tcPr>
          <w:p w14:paraId="32F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 K211Y</w:t>
            </w:r>
          </w:p>
        </w:tc>
        <w:tc>
          <w:tcPr>
            <w:tcW w:w="1388" w:type="dxa"/>
            <w:vAlign w:val="center"/>
          </w:tcPr>
          <w:p w14:paraId="5ECB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白色，二开单控</w:t>
            </w:r>
          </w:p>
        </w:tc>
        <w:tc>
          <w:tcPr>
            <w:tcW w:w="843" w:type="dxa"/>
            <w:vAlign w:val="center"/>
          </w:tcPr>
          <w:p w14:paraId="486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3625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6558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vAlign w:val="center"/>
          </w:tcPr>
          <w:p w14:paraId="5B5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37" w:type="dxa"/>
            <w:vAlign w:val="center"/>
          </w:tcPr>
          <w:p w14:paraId="583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6ED5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A94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7" w:type="dxa"/>
            <w:vAlign w:val="center"/>
          </w:tcPr>
          <w:p w14:paraId="2E07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1762" w:type="dxa"/>
            <w:vAlign w:val="center"/>
          </w:tcPr>
          <w:p w14:paraId="2EC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 K3311Y</w:t>
            </w:r>
          </w:p>
        </w:tc>
        <w:tc>
          <w:tcPr>
            <w:tcW w:w="1388" w:type="dxa"/>
            <w:vAlign w:val="center"/>
          </w:tcPr>
          <w:p w14:paraId="3E6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白色，三开单控</w:t>
            </w:r>
          </w:p>
        </w:tc>
        <w:tc>
          <w:tcPr>
            <w:tcW w:w="843" w:type="dxa"/>
            <w:vAlign w:val="center"/>
          </w:tcPr>
          <w:p w14:paraId="7E1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Align w:val="center"/>
          </w:tcPr>
          <w:p w14:paraId="0B5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0238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vAlign w:val="center"/>
          </w:tcPr>
          <w:p w14:paraId="290F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37" w:type="dxa"/>
            <w:vAlign w:val="center"/>
          </w:tcPr>
          <w:p w14:paraId="00A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27AB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04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7" w:type="dxa"/>
            <w:vAlign w:val="center"/>
          </w:tcPr>
          <w:p w14:paraId="541F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1762" w:type="dxa"/>
            <w:vAlign w:val="center"/>
          </w:tcPr>
          <w:p w14:paraId="57B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 K411Y</w:t>
            </w:r>
          </w:p>
        </w:tc>
        <w:tc>
          <w:tcPr>
            <w:tcW w:w="1388" w:type="dxa"/>
            <w:vAlign w:val="center"/>
          </w:tcPr>
          <w:p w14:paraId="37E2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白色，四开单控</w:t>
            </w:r>
          </w:p>
        </w:tc>
        <w:tc>
          <w:tcPr>
            <w:tcW w:w="843" w:type="dxa"/>
            <w:vAlign w:val="center"/>
          </w:tcPr>
          <w:p w14:paraId="2A6B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Align w:val="center"/>
          </w:tcPr>
          <w:p w14:paraId="1603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FFC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dxa"/>
            <w:vAlign w:val="center"/>
          </w:tcPr>
          <w:p w14:paraId="4BE6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37" w:type="dxa"/>
            <w:vAlign w:val="center"/>
          </w:tcPr>
          <w:p w14:paraId="2F9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2735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0B8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dxa"/>
            <w:vAlign w:val="center"/>
          </w:tcPr>
          <w:p w14:paraId="5B5E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暗装插座</w:t>
            </w:r>
          </w:p>
        </w:tc>
        <w:tc>
          <w:tcPr>
            <w:tcW w:w="1762" w:type="dxa"/>
            <w:vAlign w:val="center"/>
          </w:tcPr>
          <w:p w14:paraId="4B33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</w:t>
            </w:r>
          </w:p>
        </w:tc>
        <w:tc>
          <w:tcPr>
            <w:tcW w:w="1388" w:type="dxa"/>
            <w:vAlign w:val="center"/>
          </w:tcPr>
          <w:p w14:paraId="3E3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白色，三孔，16A</w:t>
            </w:r>
          </w:p>
        </w:tc>
        <w:tc>
          <w:tcPr>
            <w:tcW w:w="843" w:type="dxa"/>
            <w:vAlign w:val="center"/>
          </w:tcPr>
          <w:p w14:paraId="2631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64E2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7840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vAlign w:val="center"/>
          </w:tcPr>
          <w:p w14:paraId="24A1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37" w:type="dxa"/>
            <w:vAlign w:val="center"/>
          </w:tcPr>
          <w:p w14:paraId="7A89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1264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4DE0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7" w:type="dxa"/>
            <w:vAlign w:val="center"/>
          </w:tcPr>
          <w:p w14:paraId="159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暗装插座</w:t>
            </w:r>
          </w:p>
        </w:tc>
        <w:tc>
          <w:tcPr>
            <w:tcW w:w="1762" w:type="dxa"/>
            <w:vAlign w:val="center"/>
          </w:tcPr>
          <w:p w14:paraId="2753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G05</w:t>
            </w:r>
          </w:p>
        </w:tc>
        <w:tc>
          <w:tcPr>
            <w:tcW w:w="1388" w:type="dxa"/>
            <w:vAlign w:val="center"/>
          </w:tcPr>
          <w:p w14:paraId="50AC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白色，五孔，10A</w:t>
            </w:r>
          </w:p>
        </w:tc>
        <w:tc>
          <w:tcPr>
            <w:tcW w:w="843" w:type="dxa"/>
            <w:vAlign w:val="center"/>
          </w:tcPr>
          <w:p w14:paraId="302F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53D0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0D6A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vAlign w:val="center"/>
          </w:tcPr>
          <w:p w14:paraId="274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37" w:type="dxa"/>
            <w:vAlign w:val="center"/>
          </w:tcPr>
          <w:p w14:paraId="1B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35EE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642A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dxa"/>
            <w:vAlign w:val="center"/>
          </w:tcPr>
          <w:p w14:paraId="0B7D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762" w:type="dxa"/>
            <w:vAlign w:val="center"/>
          </w:tcPr>
          <w:p w14:paraId="12F2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388" w:type="dxa"/>
            <w:vAlign w:val="center"/>
          </w:tcPr>
          <w:p w14:paraId="118D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843" w:type="dxa"/>
            <w:vAlign w:val="center"/>
          </w:tcPr>
          <w:p w14:paraId="111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Align w:val="center"/>
          </w:tcPr>
          <w:p w14:paraId="6191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D1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vAlign w:val="center"/>
          </w:tcPr>
          <w:p w14:paraId="7F00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37" w:type="dxa"/>
            <w:vAlign w:val="center"/>
          </w:tcPr>
          <w:p w14:paraId="26E4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6156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6DD1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7" w:type="dxa"/>
            <w:vAlign w:val="center"/>
          </w:tcPr>
          <w:p w14:paraId="3A5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762" w:type="dxa"/>
            <w:vAlign w:val="center"/>
          </w:tcPr>
          <w:p w14:paraId="4272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388" w:type="dxa"/>
            <w:vAlign w:val="center"/>
          </w:tcPr>
          <w:p w14:paraId="4F0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843" w:type="dxa"/>
            <w:vAlign w:val="center"/>
          </w:tcPr>
          <w:p w14:paraId="3FC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Align w:val="center"/>
          </w:tcPr>
          <w:p w14:paraId="4BC5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3CE8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88" w:type="dxa"/>
            <w:vAlign w:val="center"/>
          </w:tcPr>
          <w:p w14:paraId="4C7C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37" w:type="dxa"/>
            <w:vAlign w:val="center"/>
          </w:tcPr>
          <w:p w14:paraId="4D15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6A84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39FF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dxa"/>
            <w:vAlign w:val="center"/>
          </w:tcPr>
          <w:p w14:paraId="278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插板</w:t>
            </w:r>
          </w:p>
        </w:tc>
        <w:tc>
          <w:tcPr>
            <w:tcW w:w="1762" w:type="dxa"/>
            <w:vAlign w:val="center"/>
          </w:tcPr>
          <w:p w14:paraId="6984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GN 612</w:t>
            </w:r>
          </w:p>
        </w:tc>
        <w:tc>
          <w:tcPr>
            <w:tcW w:w="1388" w:type="dxa"/>
            <w:vAlign w:val="center"/>
          </w:tcPr>
          <w:p w14:paraId="62F3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3米7孔</w:t>
            </w:r>
          </w:p>
        </w:tc>
        <w:tc>
          <w:tcPr>
            <w:tcW w:w="843" w:type="dxa"/>
            <w:vAlign w:val="center"/>
          </w:tcPr>
          <w:p w14:paraId="45C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vAlign w:val="center"/>
          </w:tcPr>
          <w:p w14:paraId="0FD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17AB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088" w:type="dxa"/>
            <w:vAlign w:val="center"/>
          </w:tcPr>
          <w:p w14:paraId="79DE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537" w:type="dxa"/>
            <w:vAlign w:val="center"/>
          </w:tcPr>
          <w:p w14:paraId="41D7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2A92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6AE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7" w:type="dxa"/>
            <w:vAlign w:val="center"/>
          </w:tcPr>
          <w:p w14:paraId="1E01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插板</w:t>
            </w:r>
          </w:p>
        </w:tc>
        <w:tc>
          <w:tcPr>
            <w:tcW w:w="1762" w:type="dxa"/>
            <w:vAlign w:val="center"/>
          </w:tcPr>
          <w:p w14:paraId="5300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GN 606</w:t>
            </w:r>
          </w:p>
        </w:tc>
        <w:tc>
          <w:tcPr>
            <w:tcW w:w="1388" w:type="dxa"/>
            <w:vAlign w:val="center"/>
          </w:tcPr>
          <w:p w14:paraId="052D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3米12孔</w:t>
            </w:r>
          </w:p>
        </w:tc>
        <w:tc>
          <w:tcPr>
            <w:tcW w:w="843" w:type="dxa"/>
            <w:vAlign w:val="center"/>
          </w:tcPr>
          <w:p w14:paraId="735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vAlign w:val="center"/>
          </w:tcPr>
          <w:p w14:paraId="43D2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63C8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1088" w:type="dxa"/>
            <w:vAlign w:val="center"/>
          </w:tcPr>
          <w:p w14:paraId="318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537" w:type="dxa"/>
            <w:vAlign w:val="center"/>
          </w:tcPr>
          <w:p w14:paraId="116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6C0D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609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7" w:type="dxa"/>
            <w:vAlign w:val="center"/>
          </w:tcPr>
          <w:p w14:paraId="0012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插板</w:t>
            </w:r>
          </w:p>
        </w:tc>
        <w:tc>
          <w:tcPr>
            <w:tcW w:w="1762" w:type="dxa"/>
            <w:vAlign w:val="center"/>
          </w:tcPr>
          <w:p w14:paraId="549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GN 217</w:t>
            </w:r>
          </w:p>
        </w:tc>
        <w:tc>
          <w:tcPr>
            <w:tcW w:w="1388" w:type="dxa"/>
            <w:vAlign w:val="center"/>
          </w:tcPr>
          <w:p w14:paraId="6648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3米40孔</w:t>
            </w:r>
          </w:p>
        </w:tc>
        <w:tc>
          <w:tcPr>
            <w:tcW w:w="843" w:type="dxa"/>
            <w:vAlign w:val="center"/>
          </w:tcPr>
          <w:p w14:paraId="532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vAlign w:val="center"/>
          </w:tcPr>
          <w:p w14:paraId="6A7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767B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88" w:type="dxa"/>
            <w:vAlign w:val="center"/>
          </w:tcPr>
          <w:p w14:paraId="34F2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  <w:tc>
          <w:tcPr>
            <w:tcW w:w="1537" w:type="dxa"/>
            <w:vAlign w:val="center"/>
          </w:tcPr>
          <w:p w14:paraId="0CF3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41C5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098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7" w:type="dxa"/>
            <w:vAlign w:val="center"/>
          </w:tcPr>
          <w:p w14:paraId="040D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插板</w:t>
            </w:r>
          </w:p>
        </w:tc>
        <w:tc>
          <w:tcPr>
            <w:tcW w:w="1762" w:type="dxa"/>
            <w:vAlign w:val="center"/>
          </w:tcPr>
          <w:p w14:paraId="5195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GN 103D</w:t>
            </w:r>
          </w:p>
        </w:tc>
        <w:tc>
          <w:tcPr>
            <w:tcW w:w="1388" w:type="dxa"/>
            <w:vAlign w:val="center"/>
          </w:tcPr>
          <w:p w14:paraId="2DE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3米16A</w:t>
            </w:r>
          </w:p>
        </w:tc>
        <w:tc>
          <w:tcPr>
            <w:tcW w:w="843" w:type="dxa"/>
            <w:vAlign w:val="center"/>
          </w:tcPr>
          <w:p w14:paraId="3625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Align w:val="center"/>
          </w:tcPr>
          <w:p w14:paraId="3B8F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52B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88" w:type="dxa"/>
            <w:vAlign w:val="center"/>
          </w:tcPr>
          <w:p w14:paraId="4C6E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537" w:type="dxa"/>
            <w:vAlign w:val="center"/>
          </w:tcPr>
          <w:p w14:paraId="0D2A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0C98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7CD4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7" w:type="dxa"/>
            <w:vAlign w:val="center"/>
          </w:tcPr>
          <w:p w14:paraId="5754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插板</w:t>
            </w:r>
          </w:p>
        </w:tc>
        <w:tc>
          <w:tcPr>
            <w:tcW w:w="1762" w:type="dxa"/>
            <w:vAlign w:val="center"/>
          </w:tcPr>
          <w:p w14:paraId="22F5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GN 609</w:t>
            </w:r>
          </w:p>
        </w:tc>
        <w:tc>
          <w:tcPr>
            <w:tcW w:w="1388" w:type="dxa"/>
            <w:vAlign w:val="center"/>
          </w:tcPr>
          <w:p w14:paraId="1C76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5米21孔</w:t>
            </w:r>
          </w:p>
        </w:tc>
        <w:tc>
          <w:tcPr>
            <w:tcW w:w="843" w:type="dxa"/>
            <w:vAlign w:val="center"/>
          </w:tcPr>
          <w:p w14:paraId="2A3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8" w:type="dxa"/>
            <w:vAlign w:val="center"/>
          </w:tcPr>
          <w:p w14:paraId="47C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4E4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88" w:type="dxa"/>
            <w:vAlign w:val="center"/>
          </w:tcPr>
          <w:p w14:paraId="0E6B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  <w:tc>
          <w:tcPr>
            <w:tcW w:w="1537" w:type="dxa"/>
            <w:vAlign w:val="center"/>
          </w:tcPr>
          <w:p w14:paraId="048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 w14:paraId="0292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578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7" w:type="dxa"/>
            <w:vAlign w:val="center"/>
          </w:tcPr>
          <w:p w14:paraId="49DE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762" w:type="dxa"/>
            <w:vAlign w:val="center"/>
          </w:tcPr>
          <w:p w14:paraId="7186C1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1F44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直径20MM</w:t>
            </w:r>
          </w:p>
        </w:tc>
        <w:tc>
          <w:tcPr>
            <w:tcW w:w="843" w:type="dxa"/>
            <w:vAlign w:val="center"/>
          </w:tcPr>
          <w:p w14:paraId="1D07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vAlign w:val="center"/>
          </w:tcPr>
          <w:p w14:paraId="39BB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31" w:type="dxa"/>
            <w:vAlign w:val="center"/>
          </w:tcPr>
          <w:p w14:paraId="0A7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88" w:type="dxa"/>
            <w:vAlign w:val="center"/>
          </w:tcPr>
          <w:p w14:paraId="63AE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37" w:type="dxa"/>
            <w:vAlign w:val="center"/>
          </w:tcPr>
          <w:p w14:paraId="651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联塑</w:t>
            </w:r>
          </w:p>
        </w:tc>
      </w:tr>
      <w:tr w14:paraId="36B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291F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dxa"/>
            <w:vAlign w:val="center"/>
          </w:tcPr>
          <w:p w14:paraId="7785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PVC电气胶布</w:t>
            </w:r>
          </w:p>
        </w:tc>
        <w:tc>
          <w:tcPr>
            <w:tcW w:w="1762" w:type="dxa"/>
            <w:vAlign w:val="center"/>
          </w:tcPr>
          <w:p w14:paraId="184D38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0CF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红黄蓝绿色</w:t>
            </w:r>
          </w:p>
        </w:tc>
        <w:tc>
          <w:tcPr>
            <w:tcW w:w="843" w:type="dxa"/>
            <w:vAlign w:val="center"/>
          </w:tcPr>
          <w:p w14:paraId="18F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88" w:type="dxa"/>
            <w:vAlign w:val="center"/>
          </w:tcPr>
          <w:p w14:paraId="535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vAlign w:val="center"/>
          </w:tcPr>
          <w:p w14:paraId="22B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88" w:type="dxa"/>
            <w:vAlign w:val="center"/>
          </w:tcPr>
          <w:p w14:paraId="01D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537" w:type="dxa"/>
            <w:vAlign w:val="center"/>
          </w:tcPr>
          <w:p w14:paraId="2102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九头鸟</w:t>
            </w:r>
          </w:p>
        </w:tc>
      </w:tr>
      <w:tr w14:paraId="1534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7E2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7" w:type="dxa"/>
            <w:vAlign w:val="center"/>
          </w:tcPr>
          <w:p w14:paraId="7E94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三级电源线</w:t>
            </w:r>
          </w:p>
        </w:tc>
        <w:tc>
          <w:tcPr>
            <w:tcW w:w="1762" w:type="dxa"/>
            <w:vAlign w:val="center"/>
          </w:tcPr>
          <w:p w14:paraId="1801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1.5米/颗</w:t>
            </w:r>
          </w:p>
        </w:tc>
        <w:tc>
          <w:tcPr>
            <w:tcW w:w="1388" w:type="dxa"/>
            <w:vAlign w:val="center"/>
          </w:tcPr>
          <w:p w14:paraId="152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1.5米/颗</w:t>
            </w:r>
          </w:p>
        </w:tc>
        <w:tc>
          <w:tcPr>
            <w:tcW w:w="843" w:type="dxa"/>
            <w:vAlign w:val="center"/>
          </w:tcPr>
          <w:p w14:paraId="21B9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vAlign w:val="center"/>
          </w:tcPr>
          <w:p w14:paraId="285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1031" w:type="dxa"/>
            <w:vAlign w:val="center"/>
          </w:tcPr>
          <w:p w14:paraId="3413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vAlign w:val="center"/>
          </w:tcPr>
          <w:p w14:paraId="12D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537" w:type="dxa"/>
            <w:vAlign w:val="center"/>
          </w:tcPr>
          <w:p w14:paraId="60F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 w14:paraId="5F2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59C7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7" w:type="dxa"/>
            <w:vAlign w:val="center"/>
          </w:tcPr>
          <w:p w14:paraId="4A9A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1762" w:type="dxa"/>
            <w:vAlign w:val="center"/>
          </w:tcPr>
          <w:p w14:paraId="67862C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2423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12MM*24MM</w:t>
            </w:r>
          </w:p>
        </w:tc>
        <w:tc>
          <w:tcPr>
            <w:tcW w:w="843" w:type="dxa"/>
            <w:vAlign w:val="center"/>
          </w:tcPr>
          <w:p w14:paraId="40AF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8" w:type="dxa"/>
            <w:vAlign w:val="center"/>
          </w:tcPr>
          <w:p w14:paraId="0E98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31" w:type="dxa"/>
            <w:vAlign w:val="center"/>
          </w:tcPr>
          <w:p w14:paraId="529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088" w:type="dxa"/>
            <w:vAlign w:val="center"/>
          </w:tcPr>
          <w:p w14:paraId="4C9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37" w:type="dxa"/>
            <w:vAlign w:val="center"/>
          </w:tcPr>
          <w:p w14:paraId="7BFF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玉蝶、联塑</w:t>
            </w:r>
          </w:p>
        </w:tc>
      </w:tr>
      <w:tr w14:paraId="41A4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15D0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7" w:type="dxa"/>
            <w:vAlign w:val="center"/>
          </w:tcPr>
          <w:p w14:paraId="1423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1762" w:type="dxa"/>
            <w:vAlign w:val="center"/>
          </w:tcPr>
          <w:p w14:paraId="59262B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76C7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22MM*59MM</w:t>
            </w:r>
          </w:p>
        </w:tc>
        <w:tc>
          <w:tcPr>
            <w:tcW w:w="843" w:type="dxa"/>
            <w:vAlign w:val="center"/>
          </w:tcPr>
          <w:p w14:paraId="3AD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Align w:val="center"/>
          </w:tcPr>
          <w:p w14:paraId="460E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31" w:type="dxa"/>
            <w:vAlign w:val="center"/>
          </w:tcPr>
          <w:p w14:paraId="4628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vAlign w:val="center"/>
          </w:tcPr>
          <w:p w14:paraId="78C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37" w:type="dxa"/>
            <w:vAlign w:val="center"/>
          </w:tcPr>
          <w:p w14:paraId="38FF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玉蝶、联塑</w:t>
            </w:r>
          </w:p>
        </w:tc>
      </w:tr>
      <w:tr w14:paraId="47CF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Align w:val="center"/>
          </w:tcPr>
          <w:p w14:paraId="7F5E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7" w:type="dxa"/>
            <w:vAlign w:val="center"/>
          </w:tcPr>
          <w:p w14:paraId="6980A2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 w14:paraId="57A893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7E6EC1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43" w:type="dxa"/>
            <w:vAlign w:val="center"/>
          </w:tcPr>
          <w:p w14:paraId="3133EE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600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 w14:paraId="7573910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</w:tcPr>
          <w:p w14:paraId="442E0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2"/>
                <w:szCs w:val="22"/>
                <w:u w:val="none"/>
                <w:lang w:val="en-US" w:eastAsia="zh-CN" w:bidi="ar"/>
              </w:rPr>
              <w:t>43490</w:t>
            </w:r>
          </w:p>
        </w:tc>
        <w:tc>
          <w:tcPr>
            <w:tcW w:w="1537" w:type="dxa"/>
          </w:tcPr>
          <w:p w14:paraId="152BDE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1D56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7F884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8B78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2、公司资质：有效的具有统一社会信用代码的《营业执照》。</w:t>
      </w:r>
    </w:p>
    <w:p w14:paraId="30CD7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641DCCD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（见附件3）、供应商资格承诺函（见附件4）。</w:t>
      </w:r>
    </w:p>
    <w:p w14:paraId="3123C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注：第一、二次已成功递交《报价资料》的供应商，资格仍然有效，此次无需再次递交。</w:t>
      </w:r>
    </w:p>
    <w:p w14:paraId="541E9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8F8A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</w:t>
      </w:r>
      <w:r>
        <w:rPr>
          <w:rFonts w:hint="eastAsia" w:ascii="国标宋体" w:hAnsi="国标宋体" w:eastAsia="国标宋体" w:cs="国标宋体"/>
          <w:color w:val="0000FF"/>
          <w:sz w:val="28"/>
          <w:szCs w:val="28"/>
          <w:lang w:val="en-US" w:eastAsia="zh-CN"/>
        </w:rPr>
        <w:t>须将以上资料进行密封，封面盖公章，并注明项目名称、联系人及联系方式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（未按要求密封将拒绝接收）。</w:t>
      </w:r>
    </w:p>
    <w:p w14:paraId="4A6E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58105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3、提交截止时间：2026年4月21日17:00止（接收时间：工作日8:00-11:30、14:00-17:30）。</w:t>
      </w:r>
    </w:p>
    <w:p w14:paraId="038D0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</w:p>
    <w:p w14:paraId="75B26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20EEB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（一）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3D10E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（二）交付要求：</w:t>
      </w:r>
    </w:p>
    <w:p w14:paraId="15640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1、按需送货到总务库房（黔西南州人民医院住院部负二楼020总务库房办公室），据实结算。</w:t>
      </w:r>
    </w:p>
    <w:p w14:paraId="6D706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2、含税费。</w:t>
      </w:r>
    </w:p>
    <w:p w14:paraId="487C5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（三）付款方式：中标方供货完成后次月初向院方提供合法、有效发票，院方收到发票后，根据医院付款流程支付费用。</w:t>
      </w:r>
    </w:p>
    <w:p w14:paraId="6C349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5CCD6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60DAE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单价或总价</w:t>
      </w:r>
      <w:r>
        <w:rPr>
          <w:rFonts w:hint="eastAsia" w:ascii="国标宋体" w:hAnsi="国标宋体" w:eastAsia="国标宋体" w:cs="国标宋体"/>
          <w:sz w:val="28"/>
          <w:szCs w:val="28"/>
        </w:rPr>
        <w:t>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528C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215AD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C5A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871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2FDFE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175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总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31B19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14914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294BA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47D8A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6EE7D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1FBDB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1CC79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2026年4月14日</w:t>
      </w:r>
    </w:p>
    <w:p w14:paraId="7BCDCDD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296FF9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 w14:paraId="71E48B4F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价格单位（元）</w:t>
      </w:r>
    </w:p>
    <w:tbl>
      <w:tblPr>
        <w:tblStyle w:val="16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34"/>
        <w:gridCol w:w="2067"/>
        <w:gridCol w:w="1969"/>
        <w:gridCol w:w="631"/>
        <w:gridCol w:w="565"/>
        <w:gridCol w:w="709"/>
        <w:gridCol w:w="845"/>
        <w:gridCol w:w="1473"/>
      </w:tblGrid>
      <w:tr w14:paraId="51C7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B5D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24914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27898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vAlign w:val="center"/>
          </w:tcPr>
          <w:p w14:paraId="54EDB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vAlign w:val="center"/>
          </w:tcPr>
          <w:p w14:paraId="027A8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54FD8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9" w:type="dxa"/>
            <w:vAlign w:val="center"/>
          </w:tcPr>
          <w:p w14:paraId="7D5D7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45" w:type="dxa"/>
            <w:vAlign w:val="center"/>
          </w:tcPr>
          <w:p w14:paraId="446EE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73" w:type="dxa"/>
            <w:vAlign w:val="center"/>
          </w:tcPr>
          <w:p w14:paraId="78992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国标宋体" w:eastAsia="宋体" w:cs="国标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7926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A3F0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712F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48424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6E120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1.5平方、红黄蓝绿色</w:t>
            </w:r>
          </w:p>
        </w:tc>
        <w:tc>
          <w:tcPr>
            <w:tcW w:w="0" w:type="auto"/>
            <w:vAlign w:val="center"/>
          </w:tcPr>
          <w:p w14:paraId="245CD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4F83B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7B1B9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30475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518C6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7571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4D6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168FD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7756A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101AC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1.5平方、黄绿色接地线</w:t>
            </w:r>
          </w:p>
        </w:tc>
        <w:tc>
          <w:tcPr>
            <w:tcW w:w="0" w:type="auto"/>
            <w:vAlign w:val="center"/>
          </w:tcPr>
          <w:p w14:paraId="4809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56198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0B217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0D0FD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05C21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13CC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D326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2AFEB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35D44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7028A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2.5平方、红黄蓝绿色</w:t>
            </w:r>
          </w:p>
        </w:tc>
        <w:tc>
          <w:tcPr>
            <w:tcW w:w="0" w:type="auto"/>
            <w:vAlign w:val="center"/>
          </w:tcPr>
          <w:p w14:paraId="684F9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49B0B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24CB1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77842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2BE80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1E89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6E30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3D6A7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1220B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379C3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2.5平方、黄绿色接地线</w:t>
            </w:r>
          </w:p>
        </w:tc>
        <w:tc>
          <w:tcPr>
            <w:tcW w:w="0" w:type="auto"/>
            <w:vAlign w:val="center"/>
          </w:tcPr>
          <w:p w14:paraId="3C3D4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19511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1E1A5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1E268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0C3AB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4854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AE64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3D75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0F43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7E0E7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4平方、红黄蓝绿色</w:t>
            </w:r>
          </w:p>
        </w:tc>
        <w:tc>
          <w:tcPr>
            <w:tcW w:w="0" w:type="auto"/>
            <w:vAlign w:val="center"/>
          </w:tcPr>
          <w:p w14:paraId="4C985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43391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3F4D0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0E8BA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37FE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52E5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882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1E606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7BF1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48E04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4平方、黄绿色接地线</w:t>
            </w:r>
          </w:p>
        </w:tc>
        <w:tc>
          <w:tcPr>
            <w:tcW w:w="0" w:type="auto"/>
            <w:vAlign w:val="center"/>
          </w:tcPr>
          <w:p w14:paraId="3FC9D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57BE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68C0B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20A1F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847D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5769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467A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4F9A9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1D531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797EB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6平方、红黄蓝绿色</w:t>
            </w:r>
          </w:p>
        </w:tc>
        <w:tc>
          <w:tcPr>
            <w:tcW w:w="0" w:type="auto"/>
            <w:vAlign w:val="center"/>
          </w:tcPr>
          <w:p w14:paraId="144A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399EA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58E99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EFDC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7825F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2634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C705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47994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5AC17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7DEB8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6平方、黄绿色接地线</w:t>
            </w:r>
          </w:p>
        </w:tc>
        <w:tc>
          <w:tcPr>
            <w:tcW w:w="0" w:type="auto"/>
            <w:vAlign w:val="center"/>
          </w:tcPr>
          <w:p w14:paraId="23BDF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115F0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66577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3CCA9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0502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156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98A1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73CC1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0" w:type="auto"/>
            <w:vAlign w:val="center"/>
          </w:tcPr>
          <w:p w14:paraId="6D20A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全铜国标ZC-BVR单芯多股软线</w:t>
            </w:r>
          </w:p>
        </w:tc>
        <w:tc>
          <w:tcPr>
            <w:tcW w:w="0" w:type="auto"/>
            <w:vAlign w:val="center"/>
          </w:tcPr>
          <w:p w14:paraId="03744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10平方、红黄蓝绿色</w:t>
            </w:r>
          </w:p>
        </w:tc>
        <w:tc>
          <w:tcPr>
            <w:tcW w:w="0" w:type="auto"/>
            <w:vAlign w:val="center"/>
          </w:tcPr>
          <w:p w14:paraId="1E347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63CE6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7C6C0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F56C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3D3A0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0970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6BC6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7E6E9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0" w:type="auto"/>
            <w:vAlign w:val="center"/>
          </w:tcPr>
          <w:p w14:paraId="34E3B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全铜国标RVV护套电线</w:t>
            </w:r>
          </w:p>
        </w:tc>
        <w:tc>
          <w:tcPr>
            <w:tcW w:w="0" w:type="auto"/>
            <w:vAlign w:val="center"/>
          </w:tcPr>
          <w:p w14:paraId="387F1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2*1.5平方</w:t>
            </w:r>
          </w:p>
        </w:tc>
        <w:tc>
          <w:tcPr>
            <w:tcW w:w="0" w:type="auto"/>
            <w:vAlign w:val="center"/>
          </w:tcPr>
          <w:p w14:paraId="2035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5C6BF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7666C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0ACC0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8598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2963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7513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30384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0" w:type="auto"/>
            <w:vAlign w:val="center"/>
          </w:tcPr>
          <w:p w14:paraId="01903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全铜国标RVV护套电线</w:t>
            </w:r>
          </w:p>
        </w:tc>
        <w:tc>
          <w:tcPr>
            <w:tcW w:w="0" w:type="auto"/>
            <w:vAlign w:val="center"/>
          </w:tcPr>
          <w:p w14:paraId="78200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3*1.5平方</w:t>
            </w:r>
          </w:p>
        </w:tc>
        <w:tc>
          <w:tcPr>
            <w:tcW w:w="0" w:type="auto"/>
            <w:vAlign w:val="center"/>
          </w:tcPr>
          <w:p w14:paraId="215C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45A7D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9" w:type="dxa"/>
            <w:vAlign w:val="center"/>
          </w:tcPr>
          <w:p w14:paraId="352B6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3C23D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7FA93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玉蝶，多宝</w:t>
            </w:r>
          </w:p>
        </w:tc>
      </w:tr>
      <w:tr w14:paraId="4FA5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9ACF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1E441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vAlign w:val="center"/>
          </w:tcPr>
          <w:p w14:paraId="62421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 K111Y</w:t>
            </w:r>
          </w:p>
        </w:tc>
        <w:tc>
          <w:tcPr>
            <w:tcW w:w="0" w:type="auto"/>
            <w:vAlign w:val="center"/>
          </w:tcPr>
          <w:p w14:paraId="2F1DC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白色，一开单控</w:t>
            </w:r>
          </w:p>
        </w:tc>
        <w:tc>
          <w:tcPr>
            <w:tcW w:w="0" w:type="auto"/>
            <w:vAlign w:val="center"/>
          </w:tcPr>
          <w:p w14:paraId="5D1BA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2901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F471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524DF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8F13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C3B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A2CA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507AD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vAlign w:val="center"/>
          </w:tcPr>
          <w:p w14:paraId="169B6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 K211Y</w:t>
            </w:r>
          </w:p>
        </w:tc>
        <w:tc>
          <w:tcPr>
            <w:tcW w:w="0" w:type="auto"/>
            <w:vAlign w:val="center"/>
          </w:tcPr>
          <w:p w14:paraId="22F8E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白色，二开单控</w:t>
            </w:r>
          </w:p>
        </w:tc>
        <w:tc>
          <w:tcPr>
            <w:tcW w:w="0" w:type="auto"/>
            <w:vAlign w:val="center"/>
          </w:tcPr>
          <w:p w14:paraId="05B7E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738A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06BC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7182A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517C2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1E93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1FD8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73D97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vAlign w:val="center"/>
          </w:tcPr>
          <w:p w14:paraId="5B600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 K311Y</w:t>
            </w:r>
          </w:p>
        </w:tc>
        <w:tc>
          <w:tcPr>
            <w:tcW w:w="0" w:type="auto"/>
            <w:vAlign w:val="center"/>
          </w:tcPr>
          <w:p w14:paraId="594E8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白色，三开单控</w:t>
            </w:r>
          </w:p>
        </w:tc>
        <w:tc>
          <w:tcPr>
            <w:tcW w:w="0" w:type="auto"/>
            <w:vAlign w:val="center"/>
          </w:tcPr>
          <w:p w14:paraId="5BF1C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118D6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60E16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0BA62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7D626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5017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Align w:val="center"/>
          </w:tcPr>
          <w:p w14:paraId="0F547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325B1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vAlign w:val="center"/>
          </w:tcPr>
          <w:p w14:paraId="5FDB2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G09 411Y</w:t>
            </w:r>
          </w:p>
        </w:tc>
        <w:tc>
          <w:tcPr>
            <w:tcW w:w="0" w:type="auto"/>
            <w:vAlign w:val="center"/>
          </w:tcPr>
          <w:p w14:paraId="6A366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白色，四开单控</w:t>
            </w:r>
          </w:p>
        </w:tc>
        <w:tc>
          <w:tcPr>
            <w:tcW w:w="0" w:type="auto"/>
            <w:vAlign w:val="center"/>
          </w:tcPr>
          <w:p w14:paraId="7C941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4C637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1F4CF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9DAE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04308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7DE9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vAlign w:val="center"/>
          </w:tcPr>
          <w:p w14:paraId="22D62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15F9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vAlign w:val="center"/>
          </w:tcPr>
          <w:p w14:paraId="3B46C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</w:t>
            </w:r>
          </w:p>
        </w:tc>
        <w:tc>
          <w:tcPr>
            <w:tcW w:w="0" w:type="auto"/>
            <w:vAlign w:val="center"/>
          </w:tcPr>
          <w:p w14:paraId="72885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白色，五孔，10A</w:t>
            </w:r>
          </w:p>
        </w:tc>
        <w:tc>
          <w:tcPr>
            <w:tcW w:w="0" w:type="auto"/>
            <w:vAlign w:val="center"/>
          </w:tcPr>
          <w:p w14:paraId="455C1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 w14:paraId="25188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2FA4B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E5B0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254AB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5A1B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vAlign w:val="center"/>
          </w:tcPr>
          <w:p w14:paraId="4595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 w14:paraId="30486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vAlign w:val="center"/>
          </w:tcPr>
          <w:p w14:paraId="790C9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G09</w:t>
            </w:r>
          </w:p>
        </w:tc>
        <w:tc>
          <w:tcPr>
            <w:tcW w:w="0" w:type="auto"/>
            <w:vAlign w:val="center"/>
          </w:tcPr>
          <w:p w14:paraId="2FE6F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白色，三孔，16A</w:t>
            </w:r>
          </w:p>
        </w:tc>
        <w:tc>
          <w:tcPr>
            <w:tcW w:w="0" w:type="auto"/>
            <w:vAlign w:val="center"/>
          </w:tcPr>
          <w:p w14:paraId="74177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11AF5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1FCD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A7CE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2DAA4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7C7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0" w:type="auto"/>
            <w:vAlign w:val="center"/>
          </w:tcPr>
          <w:p w14:paraId="0F74D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425E7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0" w:type="auto"/>
            <w:vAlign w:val="center"/>
          </w:tcPr>
          <w:p w14:paraId="430D1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 K111Y</w:t>
            </w:r>
          </w:p>
        </w:tc>
        <w:tc>
          <w:tcPr>
            <w:tcW w:w="0" w:type="auto"/>
            <w:vAlign w:val="center"/>
          </w:tcPr>
          <w:p w14:paraId="7BBCC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白色，一开单控</w:t>
            </w:r>
          </w:p>
        </w:tc>
        <w:tc>
          <w:tcPr>
            <w:tcW w:w="0" w:type="auto"/>
            <w:vAlign w:val="center"/>
          </w:tcPr>
          <w:p w14:paraId="01183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032B3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60B1D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9814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A72A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1095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3E8D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57DF2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0" w:type="auto"/>
            <w:vAlign w:val="center"/>
          </w:tcPr>
          <w:p w14:paraId="224D4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 K211Y</w:t>
            </w:r>
          </w:p>
        </w:tc>
        <w:tc>
          <w:tcPr>
            <w:tcW w:w="0" w:type="auto"/>
            <w:vAlign w:val="center"/>
          </w:tcPr>
          <w:p w14:paraId="2A77B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白色，二开单控</w:t>
            </w:r>
          </w:p>
        </w:tc>
        <w:tc>
          <w:tcPr>
            <w:tcW w:w="0" w:type="auto"/>
            <w:vAlign w:val="center"/>
          </w:tcPr>
          <w:p w14:paraId="41761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04EC1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3C055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5D8E9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37718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7149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C7A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36090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0" w:type="auto"/>
            <w:vAlign w:val="center"/>
          </w:tcPr>
          <w:p w14:paraId="2B02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 K3311Y</w:t>
            </w:r>
          </w:p>
        </w:tc>
        <w:tc>
          <w:tcPr>
            <w:tcW w:w="0" w:type="auto"/>
            <w:vAlign w:val="center"/>
          </w:tcPr>
          <w:p w14:paraId="003D5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白色，三开单控</w:t>
            </w:r>
          </w:p>
        </w:tc>
        <w:tc>
          <w:tcPr>
            <w:tcW w:w="0" w:type="auto"/>
            <w:vAlign w:val="center"/>
          </w:tcPr>
          <w:p w14:paraId="35C5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310C5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0E9F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5830F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0CDB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12E5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367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6C231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0" w:type="auto"/>
            <w:vAlign w:val="center"/>
          </w:tcPr>
          <w:p w14:paraId="3657A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 K411Y</w:t>
            </w:r>
          </w:p>
        </w:tc>
        <w:tc>
          <w:tcPr>
            <w:tcW w:w="0" w:type="auto"/>
            <w:vAlign w:val="center"/>
          </w:tcPr>
          <w:p w14:paraId="5FAB9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白色，四开单控</w:t>
            </w:r>
          </w:p>
        </w:tc>
        <w:tc>
          <w:tcPr>
            <w:tcW w:w="0" w:type="auto"/>
            <w:vAlign w:val="center"/>
          </w:tcPr>
          <w:p w14:paraId="40C6D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1EC2D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11A76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02D64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1C5C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4C9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72DC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 w14:paraId="76275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暗装插座</w:t>
            </w:r>
          </w:p>
        </w:tc>
        <w:tc>
          <w:tcPr>
            <w:tcW w:w="0" w:type="auto"/>
            <w:vAlign w:val="center"/>
          </w:tcPr>
          <w:p w14:paraId="10E24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</w:t>
            </w:r>
          </w:p>
        </w:tc>
        <w:tc>
          <w:tcPr>
            <w:tcW w:w="0" w:type="auto"/>
            <w:vAlign w:val="center"/>
          </w:tcPr>
          <w:p w14:paraId="2E01D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白色，三孔，16A</w:t>
            </w:r>
          </w:p>
        </w:tc>
        <w:tc>
          <w:tcPr>
            <w:tcW w:w="0" w:type="auto"/>
            <w:vAlign w:val="center"/>
          </w:tcPr>
          <w:p w14:paraId="45242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70BFF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3DFB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31C3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40241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527A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7858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49966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暗装插座</w:t>
            </w:r>
          </w:p>
        </w:tc>
        <w:tc>
          <w:tcPr>
            <w:tcW w:w="0" w:type="auto"/>
            <w:vAlign w:val="center"/>
          </w:tcPr>
          <w:p w14:paraId="7718F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G05</w:t>
            </w:r>
          </w:p>
        </w:tc>
        <w:tc>
          <w:tcPr>
            <w:tcW w:w="0" w:type="auto"/>
            <w:vAlign w:val="center"/>
          </w:tcPr>
          <w:p w14:paraId="51AB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白色，五孔，10A</w:t>
            </w:r>
          </w:p>
        </w:tc>
        <w:tc>
          <w:tcPr>
            <w:tcW w:w="0" w:type="auto"/>
            <w:vAlign w:val="center"/>
          </w:tcPr>
          <w:p w14:paraId="527E8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230EE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54775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E68F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31086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AFF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1AD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 w14:paraId="6D264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插头</w:t>
            </w:r>
          </w:p>
        </w:tc>
        <w:tc>
          <w:tcPr>
            <w:tcW w:w="0" w:type="auto"/>
            <w:vAlign w:val="center"/>
          </w:tcPr>
          <w:p w14:paraId="2C230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vAlign w:val="center"/>
          </w:tcPr>
          <w:p w14:paraId="22A27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0" w:type="auto"/>
            <w:vAlign w:val="center"/>
          </w:tcPr>
          <w:p w14:paraId="06732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664DB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BC99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3E3B2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2B919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2A4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442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79B7A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插头</w:t>
            </w:r>
          </w:p>
        </w:tc>
        <w:tc>
          <w:tcPr>
            <w:tcW w:w="0" w:type="auto"/>
            <w:vAlign w:val="center"/>
          </w:tcPr>
          <w:p w14:paraId="244A8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vAlign w:val="center"/>
          </w:tcPr>
          <w:p w14:paraId="1A23D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0" w:type="auto"/>
            <w:vAlign w:val="center"/>
          </w:tcPr>
          <w:p w14:paraId="24345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47610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8320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5B623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D4B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36F8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1683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 w14:paraId="3A07A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vAlign w:val="center"/>
          </w:tcPr>
          <w:p w14:paraId="4021A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GN 612</w:t>
            </w:r>
          </w:p>
        </w:tc>
        <w:tc>
          <w:tcPr>
            <w:tcW w:w="0" w:type="auto"/>
            <w:vAlign w:val="center"/>
          </w:tcPr>
          <w:p w14:paraId="56050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3米7孔</w:t>
            </w:r>
          </w:p>
        </w:tc>
        <w:tc>
          <w:tcPr>
            <w:tcW w:w="0" w:type="auto"/>
            <w:vAlign w:val="center"/>
          </w:tcPr>
          <w:p w14:paraId="5023B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 w14:paraId="4EC9A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2E3AB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762AE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2A3B2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2023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6BCF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 w14:paraId="594BB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vAlign w:val="center"/>
          </w:tcPr>
          <w:p w14:paraId="346FE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GN 606</w:t>
            </w:r>
          </w:p>
        </w:tc>
        <w:tc>
          <w:tcPr>
            <w:tcW w:w="0" w:type="auto"/>
            <w:vAlign w:val="center"/>
          </w:tcPr>
          <w:p w14:paraId="4F3D9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3米12孔</w:t>
            </w:r>
          </w:p>
        </w:tc>
        <w:tc>
          <w:tcPr>
            <w:tcW w:w="0" w:type="auto"/>
            <w:vAlign w:val="center"/>
          </w:tcPr>
          <w:p w14:paraId="0E37A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 w14:paraId="74BD7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55590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1CDFB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B5F6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09DF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CB2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 w14:paraId="111D0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vAlign w:val="center"/>
          </w:tcPr>
          <w:p w14:paraId="6BCFA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GN 217</w:t>
            </w:r>
          </w:p>
        </w:tc>
        <w:tc>
          <w:tcPr>
            <w:tcW w:w="0" w:type="auto"/>
            <w:vAlign w:val="center"/>
          </w:tcPr>
          <w:p w14:paraId="086CE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3米40孔</w:t>
            </w:r>
          </w:p>
        </w:tc>
        <w:tc>
          <w:tcPr>
            <w:tcW w:w="0" w:type="auto"/>
            <w:vAlign w:val="center"/>
          </w:tcPr>
          <w:p w14:paraId="6146E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 w14:paraId="6E242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5CB68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5359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406EC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4103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F68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center"/>
          </w:tcPr>
          <w:p w14:paraId="20DF6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vAlign w:val="center"/>
          </w:tcPr>
          <w:p w14:paraId="5DAF2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GN 103D</w:t>
            </w:r>
          </w:p>
        </w:tc>
        <w:tc>
          <w:tcPr>
            <w:tcW w:w="0" w:type="auto"/>
            <w:vAlign w:val="center"/>
          </w:tcPr>
          <w:p w14:paraId="487DC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3米16A</w:t>
            </w:r>
          </w:p>
        </w:tc>
        <w:tc>
          <w:tcPr>
            <w:tcW w:w="0" w:type="auto"/>
            <w:vAlign w:val="center"/>
          </w:tcPr>
          <w:p w14:paraId="75A4C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734D2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0DA4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403B3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BCB5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6807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FBA3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2CC5D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vAlign w:val="center"/>
          </w:tcPr>
          <w:p w14:paraId="28401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GN 609</w:t>
            </w:r>
          </w:p>
        </w:tc>
        <w:tc>
          <w:tcPr>
            <w:tcW w:w="0" w:type="auto"/>
            <w:vAlign w:val="center"/>
          </w:tcPr>
          <w:p w14:paraId="3B3F2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5米21孔</w:t>
            </w:r>
          </w:p>
        </w:tc>
        <w:tc>
          <w:tcPr>
            <w:tcW w:w="0" w:type="auto"/>
            <w:vAlign w:val="center"/>
          </w:tcPr>
          <w:p w14:paraId="06CBC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596EC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82A7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2C64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310A0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1831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E00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 w14:paraId="6F5AC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PVC线管</w:t>
            </w:r>
          </w:p>
        </w:tc>
        <w:tc>
          <w:tcPr>
            <w:tcW w:w="0" w:type="auto"/>
            <w:vAlign w:val="center"/>
          </w:tcPr>
          <w:p w14:paraId="630123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5A04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直径20MM</w:t>
            </w:r>
          </w:p>
        </w:tc>
        <w:tc>
          <w:tcPr>
            <w:tcW w:w="0" w:type="auto"/>
            <w:vAlign w:val="center"/>
          </w:tcPr>
          <w:p w14:paraId="0626E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 w14:paraId="225CC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09" w:type="dxa"/>
            <w:vAlign w:val="center"/>
          </w:tcPr>
          <w:p w14:paraId="6E9DA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7EACD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486D5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</w:tr>
      <w:tr w14:paraId="2984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682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 w14:paraId="2D50B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PVC电气胶布</w:t>
            </w:r>
          </w:p>
        </w:tc>
        <w:tc>
          <w:tcPr>
            <w:tcW w:w="0" w:type="auto"/>
            <w:vAlign w:val="center"/>
          </w:tcPr>
          <w:p w14:paraId="02DB8A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FE51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红黄蓝绿色</w:t>
            </w:r>
          </w:p>
        </w:tc>
        <w:tc>
          <w:tcPr>
            <w:tcW w:w="0" w:type="auto"/>
            <w:vAlign w:val="center"/>
          </w:tcPr>
          <w:p w14:paraId="77E91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vAlign w:val="center"/>
          </w:tcPr>
          <w:p w14:paraId="597A1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7428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2ED8F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0EB76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九头鸟</w:t>
            </w:r>
          </w:p>
        </w:tc>
      </w:tr>
      <w:tr w14:paraId="5A18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E170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 w14:paraId="416CB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三级电源线</w:t>
            </w:r>
          </w:p>
        </w:tc>
        <w:tc>
          <w:tcPr>
            <w:tcW w:w="0" w:type="auto"/>
            <w:vAlign w:val="center"/>
          </w:tcPr>
          <w:p w14:paraId="524BA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1.5米/颗</w:t>
            </w:r>
          </w:p>
        </w:tc>
        <w:tc>
          <w:tcPr>
            <w:tcW w:w="0" w:type="auto"/>
            <w:vAlign w:val="center"/>
          </w:tcPr>
          <w:p w14:paraId="7857B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1.5米/颗</w:t>
            </w:r>
          </w:p>
        </w:tc>
        <w:tc>
          <w:tcPr>
            <w:tcW w:w="0" w:type="auto"/>
            <w:vAlign w:val="center"/>
          </w:tcPr>
          <w:p w14:paraId="6232A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 w14:paraId="127DF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09" w:type="dxa"/>
            <w:vAlign w:val="center"/>
          </w:tcPr>
          <w:p w14:paraId="0F9E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1E8E1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31054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0AAE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 w14:paraId="03B96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Align w:val="center"/>
          </w:tcPr>
          <w:p w14:paraId="35717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0" w:type="auto"/>
            <w:vAlign w:val="center"/>
          </w:tcPr>
          <w:p w14:paraId="2544A4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1F7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12MM*24MM</w:t>
            </w:r>
          </w:p>
        </w:tc>
        <w:tc>
          <w:tcPr>
            <w:tcW w:w="0" w:type="auto"/>
            <w:vAlign w:val="center"/>
          </w:tcPr>
          <w:p w14:paraId="4A148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77B44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09" w:type="dxa"/>
            <w:vAlign w:val="center"/>
          </w:tcPr>
          <w:p w14:paraId="2EF22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35B5C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10640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玉蝶、联塑</w:t>
            </w:r>
          </w:p>
        </w:tc>
      </w:tr>
      <w:tr w14:paraId="5E1A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Align w:val="center"/>
          </w:tcPr>
          <w:p w14:paraId="63995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 w14:paraId="4594A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0" w:type="auto"/>
            <w:vAlign w:val="center"/>
          </w:tcPr>
          <w:p w14:paraId="0AF0C9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5165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22MM*59MM</w:t>
            </w:r>
          </w:p>
        </w:tc>
        <w:tc>
          <w:tcPr>
            <w:tcW w:w="0" w:type="auto"/>
            <w:vAlign w:val="center"/>
          </w:tcPr>
          <w:p w14:paraId="5E056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52AB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09" w:type="dxa"/>
            <w:vAlign w:val="center"/>
          </w:tcPr>
          <w:p w14:paraId="2408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 w14:paraId="1CF16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 w14:paraId="6B058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玉蝶、联塑</w:t>
            </w:r>
          </w:p>
        </w:tc>
      </w:tr>
      <w:tr w14:paraId="7E87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0" w:type="auto"/>
            <w:gridSpan w:val="2"/>
            <w:vAlign w:val="center"/>
          </w:tcPr>
          <w:p w14:paraId="01F63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259" w:type="dxa"/>
            <w:gridSpan w:val="7"/>
            <w:vAlign w:val="center"/>
          </w:tcPr>
          <w:p w14:paraId="7A299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元，（¥ ：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元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</w:tc>
      </w:tr>
      <w:tr w14:paraId="05DD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9" w:type="dxa"/>
            <w:gridSpan w:val="2"/>
            <w:vAlign w:val="center"/>
          </w:tcPr>
          <w:p w14:paraId="1DCFB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259" w:type="dxa"/>
            <w:gridSpan w:val="7"/>
            <w:vAlign w:val="center"/>
          </w:tcPr>
          <w:p w14:paraId="790CB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以上报价含税，含运费</w:t>
            </w:r>
          </w:p>
        </w:tc>
      </w:tr>
    </w:tbl>
    <w:p w14:paraId="34D88E2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 w14:paraId="2EEBB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2934A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CAED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49C9A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FCF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4A15D4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435CE1C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63D175AF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5348F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147F9D45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2026年电力材料类项目（三次）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采购活动，我方在此郑重承诺：完全满足贵院询价采购函中的所有服务要求和商务要求。如虚假承诺，我方愿承担由此产生的一切后果及责任。</w:t>
      </w:r>
    </w:p>
    <w:p w14:paraId="47360C1E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45675D8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40A36CA2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3B48E96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7C6BDFF7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公司投标保证承诺函</w:t>
      </w:r>
    </w:p>
    <w:p w14:paraId="136006E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1D308EF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2026年电力材料类采购项目（三次）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7584009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6C5C34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47F8DD7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483270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0781F28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3F01601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332AFF8A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E18FCF6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79855CE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931C3A4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758B58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00380C1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D3E19D4">
      <w:pPr>
        <w:bidi w:val="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附件4：</w:t>
      </w:r>
    </w:p>
    <w:p w14:paraId="44194BAE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供应商资格承诺函</w:t>
      </w:r>
    </w:p>
    <w:p w14:paraId="4E46CDB2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07CAA51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03BC809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2026年电力材料类项目（三次）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3D1ACEDB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224DB744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02281F8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553D0CA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1242D52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3D23F13-47F3-4B51-98BA-0E665D38885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7CC596-2422-4C4F-AD7A-1A05C3BADC21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1CEA83AF-7B16-4B2F-ABDF-FA0D76E7EC71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519576A5-2EF0-4C81-A16C-636C110C575D}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24A164B-C9A1-4752-931F-143F02D9AFA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9FA63639-EB21-43A9-BCAE-EA9256CCA4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F7B5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2AFB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2AFB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1FE2B30"/>
    <w:rsid w:val="0BBE6A8A"/>
    <w:rsid w:val="0EBF4750"/>
    <w:rsid w:val="0EF5CB64"/>
    <w:rsid w:val="1ACE1D1C"/>
    <w:rsid w:val="1CF16D69"/>
    <w:rsid w:val="1CF92616"/>
    <w:rsid w:val="1F686C5B"/>
    <w:rsid w:val="1F750440"/>
    <w:rsid w:val="1FF7D432"/>
    <w:rsid w:val="29103626"/>
    <w:rsid w:val="2EF6F06B"/>
    <w:rsid w:val="2FFF2DA9"/>
    <w:rsid w:val="33321DC5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9917942"/>
    <w:rsid w:val="4F753C77"/>
    <w:rsid w:val="4FEF3635"/>
    <w:rsid w:val="53FD90C7"/>
    <w:rsid w:val="57D9EAAB"/>
    <w:rsid w:val="57FD493E"/>
    <w:rsid w:val="5A7F29B7"/>
    <w:rsid w:val="5BAD9286"/>
    <w:rsid w:val="5BFE44D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30D92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6B54EA"/>
    <w:rsid w:val="FECFC6B8"/>
    <w:rsid w:val="FEFFD90F"/>
    <w:rsid w:val="FF5E92CB"/>
    <w:rsid w:val="FF5ED431"/>
    <w:rsid w:val="FFB3476E"/>
    <w:rsid w:val="FFBFFE54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3346</Words>
  <Characters>4114</Characters>
  <TotalTime>8</TotalTime>
  <ScaleCrop>false</ScaleCrop>
  <LinksUpToDate>false</LinksUpToDate>
  <CharactersWithSpaces>4432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2024-09-04T00:10:00Z</dcterms:created>
  <dc:creator>thtf</dc:creator>
  <cp:lastModifiedBy>陈航</cp:lastModifiedBy>
  <dcterms:modified xsi:type="dcterms:W3CDTF">2026-04-14T07:46:53Z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292C1ECEE2B34CBE8559BA1D6C0C0DCA_13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