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5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2CE76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37EC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采购消防气瓶（七氟丙烷）检测服务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6E0176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01B1CE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1、项目名称：消防气瓶（七氟丙烷）检测服务。</w:t>
      </w:r>
    </w:p>
    <w:p w14:paraId="7C70BA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2、项目预算：25300元。</w:t>
      </w:r>
    </w:p>
    <w:p w14:paraId="0BF64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3、交付时间：2026年3月31日。</w:t>
      </w:r>
    </w:p>
    <w:p w14:paraId="0582BB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4、检测内容：</w:t>
      </w:r>
    </w:p>
    <w:tbl>
      <w:tblPr>
        <w:tblStyle w:val="16"/>
        <w:tblpPr w:leftFromText="180" w:rightFromText="180" w:vertAnchor="text" w:horzAnchor="page" w:tblpXSpec="center" w:tblpY="577"/>
        <w:tblOverlap w:val="never"/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53"/>
        <w:gridCol w:w="1732"/>
        <w:gridCol w:w="1118"/>
        <w:gridCol w:w="723"/>
        <w:gridCol w:w="1282"/>
        <w:gridCol w:w="1309"/>
        <w:gridCol w:w="1227"/>
        <w:gridCol w:w="1223"/>
      </w:tblGrid>
      <w:tr w14:paraId="0A51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5E57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vAlign w:val="center"/>
          </w:tcPr>
          <w:p w14:paraId="727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气瓶所在位置</w:t>
            </w:r>
          </w:p>
        </w:tc>
        <w:tc>
          <w:tcPr>
            <w:tcW w:w="1732" w:type="dxa"/>
            <w:vAlign w:val="center"/>
          </w:tcPr>
          <w:p w14:paraId="45D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气瓶种类</w:t>
            </w:r>
          </w:p>
        </w:tc>
        <w:tc>
          <w:tcPr>
            <w:tcW w:w="1118" w:type="dxa"/>
            <w:vAlign w:val="center"/>
          </w:tcPr>
          <w:p w14:paraId="065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气瓶规格（L)</w:t>
            </w:r>
          </w:p>
        </w:tc>
        <w:tc>
          <w:tcPr>
            <w:tcW w:w="723" w:type="dxa"/>
            <w:vAlign w:val="center"/>
          </w:tcPr>
          <w:p w14:paraId="358F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气瓶数量</w:t>
            </w:r>
          </w:p>
        </w:tc>
        <w:tc>
          <w:tcPr>
            <w:tcW w:w="1282" w:type="dxa"/>
            <w:vAlign w:val="center"/>
          </w:tcPr>
          <w:p w14:paraId="3AC2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铭牌标识的药剂量（kg）</w:t>
            </w:r>
          </w:p>
        </w:tc>
        <w:tc>
          <w:tcPr>
            <w:tcW w:w="1309" w:type="dxa"/>
            <w:vAlign w:val="center"/>
          </w:tcPr>
          <w:p w14:paraId="3706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227" w:type="dxa"/>
            <w:vAlign w:val="center"/>
          </w:tcPr>
          <w:p w14:paraId="3784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223" w:type="dxa"/>
            <w:vAlign w:val="center"/>
          </w:tcPr>
          <w:p w14:paraId="53C64C36">
            <w:pPr>
              <w:keepNext w:val="0"/>
              <w:keepLines w:val="0"/>
              <w:widowControl/>
              <w:suppressLineNumbers w:val="0"/>
              <w:ind w:left="241" w:hanging="241" w:hangingChars="10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</w:tr>
      <w:tr w14:paraId="569A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5A7E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3" w:type="dxa"/>
            <w:vAlign w:val="center"/>
          </w:tcPr>
          <w:p w14:paraId="5200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行政楼三楼机房</w:t>
            </w:r>
          </w:p>
        </w:tc>
        <w:tc>
          <w:tcPr>
            <w:tcW w:w="1732" w:type="dxa"/>
            <w:vAlign w:val="center"/>
          </w:tcPr>
          <w:p w14:paraId="49DC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七氟丙烷储气瓶（钢制焊接气瓶)</w:t>
            </w:r>
          </w:p>
        </w:tc>
        <w:tc>
          <w:tcPr>
            <w:tcW w:w="1118" w:type="dxa"/>
            <w:vAlign w:val="center"/>
          </w:tcPr>
          <w:p w14:paraId="2FC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23" w:type="dxa"/>
            <w:vAlign w:val="center"/>
          </w:tcPr>
          <w:p w14:paraId="482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vAlign w:val="center"/>
          </w:tcPr>
          <w:p w14:paraId="289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9" w:type="dxa"/>
            <w:vAlign w:val="center"/>
          </w:tcPr>
          <w:p w14:paraId="2A24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江西三星气龙</w:t>
            </w:r>
          </w:p>
        </w:tc>
        <w:tc>
          <w:tcPr>
            <w:tcW w:w="1227" w:type="dxa"/>
            <w:vAlign w:val="center"/>
          </w:tcPr>
          <w:p w14:paraId="2809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2018年6月11日</w:t>
            </w:r>
          </w:p>
        </w:tc>
        <w:tc>
          <w:tcPr>
            <w:tcW w:w="1223" w:type="dxa"/>
            <w:vAlign w:val="center"/>
          </w:tcPr>
          <w:p w14:paraId="7C2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</w:tr>
      <w:tr w14:paraId="3D65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2352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3" w:type="dxa"/>
            <w:vAlign w:val="center"/>
          </w:tcPr>
          <w:p w14:paraId="0AE5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行政楼三楼机房</w:t>
            </w:r>
          </w:p>
        </w:tc>
        <w:tc>
          <w:tcPr>
            <w:tcW w:w="1732" w:type="dxa"/>
            <w:vAlign w:val="center"/>
          </w:tcPr>
          <w:p w14:paraId="1E34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七氟丙烷储气瓶（钢制焊接气瓶)</w:t>
            </w:r>
          </w:p>
        </w:tc>
        <w:tc>
          <w:tcPr>
            <w:tcW w:w="1118" w:type="dxa"/>
            <w:vAlign w:val="center"/>
          </w:tcPr>
          <w:p w14:paraId="717E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23" w:type="dxa"/>
            <w:vAlign w:val="center"/>
          </w:tcPr>
          <w:p w14:paraId="076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vAlign w:val="center"/>
          </w:tcPr>
          <w:p w14:paraId="6596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9" w:type="dxa"/>
            <w:vAlign w:val="center"/>
          </w:tcPr>
          <w:p w14:paraId="61D8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东莞永业</w:t>
            </w:r>
          </w:p>
        </w:tc>
        <w:tc>
          <w:tcPr>
            <w:tcW w:w="1227" w:type="dxa"/>
            <w:vAlign w:val="center"/>
          </w:tcPr>
          <w:p w14:paraId="1F0C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1223" w:type="dxa"/>
            <w:vAlign w:val="center"/>
          </w:tcPr>
          <w:p w14:paraId="701C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</w:tr>
      <w:tr w14:paraId="0777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2948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3" w:type="dxa"/>
            <w:vAlign w:val="center"/>
          </w:tcPr>
          <w:p w14:paraId="322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停车场信息机房</w:t>
            </w:r>
          </w:p>
        </w:tc>
        <w:tc>
          <w:tcPr>
            <w:tcW w:w="1732" w:type="dxa"/>
            <w:vAlign w:val="center"/>
          </w:tcPr>
          <w:p w14:paraId="5EC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七氟丙烷储气瓶（钢制焊接气瓶)</w:t>
            </w:r>
          </w:p>
        </w:tc>
        <w:tc>
          <w:tcPr>
            <w:tcW w:w="1118" w:type="dxa"/>
            <w:vAlign w:val="center"/>
          </w:tcPr>
          <w:p w14:paraId="2AB5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23" w:type="dxa"/>
            <w:vAlign w:val="center"/>
          </w:tcPr>
          <w:p w14:paraId="6F3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Align w:val="center"/>
          </w:tcPr>
          <w:p w14:paraId="336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9" w:type="dxa"/>
            <w:vAlign w:val="center"/>
          </w:tcPr>
          <w:p w14:paraId="180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东莞永业</w:t>
            </w:r>
          </w:p>
        </w:tc>
        <w:tc>
          <w:tcPr>
            <w:tcW w:w="1227" w:type="dxa"/>
            <w:vAlign w:val="center"/>
          </w:tcPr>
          <w:p w14:paraId="73D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1223" w:type="dxa"/>
            <w:vAlign w:val="center"/>
          </w:tcPr>
          <w:p w14:paraId="4FA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</w:tr>
      <w:tr w14:paraId="041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6C21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3" w:type="dxa"/>
            <w:vAlign w:val="center"/>
          </w:tcPr>
          <w:p w14:paraId="489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产科一楼UPS机房</w:t>
            </w:r>
          </w:p>
        </w:tc>
        <w:tc>
          <w:tcPr>
            <w:tcW w:w="1732" w:type="dxa"/>
            <w:vAlign w:val="center"/>
          </w:tcPr>
          <w:p w14:paraId="731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七氟丙烷储气瓶（钢制焊接气瓶)</w:t>
            </w:r>
          </w:p>
        </w:tc>
        <w:tc>
          <w:tcPr>
            <w:tcW w:w="1118" w:type="dxa"/>
            <w:vAlign w:val="center"/>
          </w:tcPr>
          <w:p w14:paraId="2E56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3" w:type="dxa"/>
            <w:vAlign w:val="center"/>
          </w:tcPr>
          <w:p w14:paraId="3F6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Align w:val="center"/>
          </w:tcPr>
          <w:p w14:paraId="28AF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9" w:type="dxa"/>
            <w:vAlign w:val="center"/>
          </w:tcPr>
          <w:p w14:paraId="75B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江西致远</w:t>
            </w:r>
          </w:p>
        </w:tc>
        <w:tc>
          <w:tcPr>
            <w:tcW w:w="1227" w:type="dxa"/>
            <w:vAlign w:val="center"/>
          </w:tcPr>
          <w:p w14:paraId="660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1223" w:type="dxa"/>
            <w:vAlign w:val="center"/>
          </w:tcPr>
          <w:p w14:paraId="5144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</w:tr>
      <w:tr w14:paraId="7917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1C3E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 w14:paraId="1E5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产科二楼UPS机房</w:t>
            </w:r>
          </w:p>
        </w:tc>
        <w:tc>
          <w:tcPr>
            <w:tcW w:w="1732" w:type="dxa"/>
            <w:vAlign w:val="center"/>
          </w:tcPr>
          <w:p w14:paraId="37E4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七氟丙烷储气瓶（钢制焊接气瓶)</w:t>
            </w:r>
          </w:p>
        </w:tc>
        <w:tc>
          <w:tcPr>
            <w:tcW w:w="1118" w:type="dxa"/>
            <w:vAlign w:val="center"/>
          </w:tcPr>
          <w:p w14:paraId="1BA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3" w:type="dxa"/>
            <w:vAlign w:val="center"/>
          </w:tcPr>
          <w:p w14:paraId="0AC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Align w:val="center"/>
          </w:tcPr>
          <w:p w14:paraId="2AAD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9" w:type="dxa"/>
            <w:vAlign w:val="center"/>
          </w:tcPr>
          <w:p w14:paraId="4E83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江西致远</w:t>
            </w:r>
          </w:p>
        </w:tc>
        <w:tc>
          <w:tcPr>
            <w:tcW w:w="1227" w:type="dxa"/>
            <w:vAlign w:val="center"/>
          </w:tcPr>
          <w:p w14:paraId="015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1223" w:type="dxa"/>
            <w:vAlign w:val="center"/>
          </w:tcPr>
          <w:p w14:paraId="59A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</w:tr>
      <w:tr w14:paraId="6421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Align w:val="center"/>
          </w:tcPr>
          <w:p w14:paraId="2D2E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53" w:type="dxa"/>
            <w:vAlign w:val="center"/>
          </w:tcPr>
          <w:p w14:paraId="1AD5C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167EE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4225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46DE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82" w:type="dxa"/>
            <w:vAlign w:val="center"/>
          </w:tcPr>
          <w:p w14:paraId="0A71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709C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F78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 w14:paraId="071A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486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7C425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，单价或总价超过预算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7ED0F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2、公司资质：有效的具有统一社会信用代码的《营业执照》及特种设备检验检测机构核准证复印件并加盖公章；</w:t>
      </w:r>
    </w:p>
    <w:p w14:paraId="5FB9B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45B8D661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（见附件3）、供应商资格承诺函（见附件4）。</w:t>
      </w:r>
    </w:p>
    <w:p w14:paraId="01C29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55E46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报价资料提交方式：现场提交或邮寄，将以上资料密封盖公章，</w:t>
      </w:r>
      <w:r>
        <w:rPr>
          <w:rFonts w:hint="eastAsia" w:ascii="国标宋体" w:hAnsi="国标宋体" w:eastAsia="国标宋体" w:cs="国标宋体"/>
          <w:color w:val="0000FF"/>
          <w:sz w:val="28"/>
          <w:szCs w:val="28"/>
          <w:lang w:val="en-US" w:eastAsia="zh-CN"/>
        </w:rPr>
        <w:t>封面注明项目名称、联系人及联系电话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（未按要求密封将拒绝接收）。</w:t>
      </w:r>
    </w:p>
    <w:p w14:paraId="3CB6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</w:t>
      </w:r>
    </w:p>
    <w:p w14:paraId="4A9DC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3、提交截止时间：2026年3月23日17:00止（接收时间：工作日8:00-11:30、14:00-17:30）。</w:t>
      </w:r>
      <w:bookmarkStart w:id="0" w:name="_GoBack"/>
      <w:bookmarkEnd w:id="0"/>
    </w:p>
    <w:p w14:paraId="65D37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4、联系人：李老师，电话0859-6221199</w:t>
      </w:r>
    </w:p>
    <w:p w14:paraId="260BA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7A5FA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（一）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3AD56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（二）交付要求：</w:t>
      </w:r>
    </w:p>
    <w:p w14:paraId="1EF64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1、检验合格的钢瓶，钢瓶印刷最新检验合格铅印（包含检验日期与下次检验日期），并出具检验合格报告和检验合格证。 </w:t>
      </w:r>
    </w:p>
    <w:p w14:paraId="4303F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2、检验过程中有需要更换的钢瓶、阀门或配件， 更换符合国家标准的合格新品，并提供相应的产品质量证明如合格证等。      </w:t>
      </w:r>
    </w:p>
    <w:p w14:paraId="28A7B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3、按照瓶规（TSG23-2021《气瓶安全技术规程》对气瓶和容器阀进行各项检验，检验合格气瓶出具检验报告、黏贴检验合格证，并出具检验追溯二维码。</w:t>
      </w:r>
    </w:p>
    <w:p w14:paraId="55F6C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4、检验后的药剂量与气瓶现有的药剂量保持一致（现场称重）。</w:t>
      </w:r>
    </w:p>
    <w:p w14:paraId="44094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5、含税费，含安装，卸车及搬运费用。</w:t>
      </w:r>
    </w:p>
    <w:p w14:paraId="3CBA7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（三）付款方式：中标方供货完成后向院方提供合法、有效发票，院方收到发票后，根据医院付款流程支付费用。</w:t>
      </w:r>
    </w:p>
    <w:p w14:paraId="499BD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4CED2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6A46F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32E7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6677E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11D1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778D2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3124F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4273D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。</w:t>
      </w:r>
    </w:p>
    <w:p w14:paraId="28AA4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15BA85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70C539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48AE5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331C9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7D5D8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A758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60AC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2026年3月13日</w:t>
      </w:r>
    </w:p>
    <w:p w14:paraId="68B71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AB0A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1B767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6F58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305635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72C388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3EA3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1C680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EA5EB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E8900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B621DB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7A759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5D540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E04825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140BA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AF3516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D00EF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B2B26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A0AC0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7ABD9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BABD7B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D4846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A2928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28868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57B27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40B38C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8162B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FB6652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D431B5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0773D22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报价单</w:t>
      </w:r>
    </w:p>
    <w:tbl>
      <w:tblPr>
        <w:tblStyle w:val="16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376"/>
        <w:gridCol w:w="942"/>
        <w:gridCol w:w="822"/>
        <w:gridCol w:w="1237"/>
        <w:gridCol w:w="1050"/>
        <w:gridCol w:w="1487"/>
        <w:gridCol w:w="981"/>
        <w:gridCol w:w="939"/>
      </w:tblGrid>
      <w:tr w14:paraId="21EC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5066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vAlign w:val="center"/>
          </w:tcPr>
          <w:p w14:paraId="0FEC5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气瓶种类</w:t>
            </w:r>
          </w:p>
        </w:tc>
        <w:tc>
          <w:tcPr>
            <w:tcW w:w="0" w:type="auto"/>
            <w:vAlign w:val="center"/>
          </w:tcPr>
          <w:p w14:paraId="7A812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气瓶规格</w:t>
            </w:r>
          </w:p>
          <w:p w14:paraId="5631F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（L)</w:t>
            </w:r>
          </w:p>
        </w:tc>
        <w:tc>
          <w:tcPr>
            <w:tcW w:w="0" w:type="auto"/>
            <w:vAlign w:val="center"/>
          </w:tcPr>
          <w:p w14:paraId="76442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气瓶数量</w:t>
            </w:r>
          </w:p>
        </w:tc>
        <w:tc>
          <w:tcPr>
            <w:tcW w:w="1237" w:type="dxa"/>
            <w:vAlign w:val="center"/>
          </w:tcPr>
          <w:p w14:paraId="0BC7A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铭牌标识的药剂量</w:t>
            </w:r>
          </w:p>
          <w:p w14:paraId="61C72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（kg）</w:t>
            </w:r>
          </w:p>
        </w:tc>
        <w:tc>
          <w:tcPr>
            <w:tcW w:w="1050" w:type="dxa"/>
            <w:vAlign w:val="center"/>
          </w:tcPr>
          <w:p w14:paraId="439D4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487" w:type="dxa"/>
            <w:vAlign w:val="center"/>
          </w:tcPr>
          <w:p w14:paraId="42401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981" w:type="dxa"/>
            <w:vAlign w:val="center"/>
          </w:tcPr>
          <w:p w14:paraId="7B8A3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5" w:type="dxa"/>
            <w:vAlign w:val="center"/>
          </w:tcPr>
          <w:p w14:paraId="3F40B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50F3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61A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6" w:type="dxa"/>
            <w:vAlign w:val="center"/>
          </w:tcPr>
          <w:p w14:paraId="6F678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     （钢制焊接气瓶)</w:t>
            </w:r>
          </w:p>
        </w:tc>
        <w:tc>
          <w:tcPr>
            <w:tcW w:w="0" w:type="auto"/>
            <w:vAlign w:val="center"/>
          </w:tcPr>
          <w:p w14:paraId="743A1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center"/>
          </w:tcPr>
          <w:p w14:paraId="6B64C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2653F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vAlign w:val="center"/>
          </w:tcPr>
          <w:p w14:paraId="68A9A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江西三星气龙</w:t>
            </w:r>
          </w:p>
        </w:tc>
        <w:tc>
          <w:tcPr>
            <w:tcW w:w="1487" w:type="dxa"/>
            <w:vAlign w:val="center"/>
          </w:tcPr>
          <w:p w14:paraId="15A5D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2018年6月11日</w:t>
            </w:r>
          </w:p>
        </w:tc>
        <w:tc>
          <w:tcPr>
            <w:tcW w:w="981" w:type="dxa"/>
            <w:vAlign w:val="center"/>
          </w:tcPr>
          <w:p w14:paraId="46B9D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795" w:type="dxa"/>
            <w:vAlign w:val="center"/>
          </w:tcPr>
          <w:p w14:paraId="436B4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6629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ED9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6" w:type="dxa"/>
            <w:vAlign w:val="center"/>
          </w:tcPr>
          <w:p w14:paraId="01BD6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     （钢制焊接气瓶)</w:t>
            </w:r>
          </w:p>
        </w:tc>
        <w:tc>
          <w:tcPr>
            <w:tcW w:w="0" w:type="auto"/>
            <w:vAlign w:val="center"/>
          </w:tcPr>
          <w:p w14:paraId="39609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 w14:paraId="2D370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121A7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vAlign w:val="center"/>
          </w:tcPr>
          <w:p w14:paraId="2A80F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东莞永业</w:t>
            </w:r>
          </w:p>
        </w:tc>
        <w:tc>
          <w:tcPr>
            <w:tcW w:w="1487" w:type="dxa"/>
            <w:vAlign w:val="center"/>
          </w:tcPr>
          <w:p w14:paraId="20732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981" w:type="dxa"/>
            <w:vAlign w:val="center"/>
          </w:tcPr>
          <w:p w14:paraId="0A99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795" w:type="dxa"/>
            <w:vAlign w:val="center"/>
          </w:tcPr>
          <w:p w14:paraId="25D5A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D1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6FE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6" w:type="dxa"/>
            <w:vAlign w:val="center"/>
          </w:tcPr>
          <w:p w14:paraId="0EA73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     （钢制焊接气瓶)</w:t>
            </w:r>
          </w:p>
        </w:tc>
        <w:tc>
          <w:tcPr>
            <w:tcW w:w="0" w:type="auto"/>
            <w:vAlign w:val="center"/>
          </w:tcPr>
          <w:p w14:paraId="342D4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Align w:val="center"/>
          </w:tcPr>
          <w:p w14:paraId="5D28B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17BD3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vAlign w:val="center"/>
          </w:tcPr>
          <w:p w14:paraId="234DD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东莞永业</w:t>
            </w:r>
          </w:p>
        </w:tc>
        <w:tc>
          <w:tcPr>
            <w:tcW w:w="1487" w:type="dxa"/>
            <w:vAlign w:val="center"/>
          </w:tcPr>
          <w:p w14:paraId="111B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981" w:type="dxa"/>
            <w:vAlign w:val="center"/>
          </w:tcPr>
          <w:p w14:paraId="7C2C7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795" w:type="dxa"/>
            <w:vAlign w:val="center"/>
          </w:tcPr>
          <w:p w14:paraId="770C6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52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44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6" w:type="dxa"/>
            <w:vAlign w:val="center"/>
          </w:tcPr>
          <w:p w14:paraId="534FF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     （钢制焊接气瓶)</w:t>
            </w:r>
          </w:p>
        </w:tc>
        <w:tc>
          <w:tcPr>
            <w:tcW w:w="0" w:type="auto"/>
            <w:vAlign w:val="center"/>
          </w:tcPr>
          <w:p w14:paraId="4045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 w14:paraId="210AD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7E4AD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vAlign w:val="center"/>
          </w:tcPr>
          <w:p w14:paraId="6673E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江西致远</w:t>
            </w:r>
          </w:p>
        </w:tc>
        <w:tc>
          <w:tcPr>
            <w:tcW w:w="1487" w:type="dxa"/>
            <w:vAlign w:val="center"/>
          </w:tcPr>
          <w:p w14:paraId="08EF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981" w:type="dxa"/>
            <w:vAlign w:val="center"/>
          </w:tcPr>
          <w:p w14:paraId="186FC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795" w:type="dxa"/>
            <w:vAlign w:val="center"/>
          </w:tcPr>
          <w:p w14:paraId="3686A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3C1B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C987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76" w:type="dxa"/>
            <w:vAlign w:val="center"/>
          </w:tcPr>
          <w:p w14:paraId="56213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七氟丙烷储气瓶     （钢制焊接气瓶)</w:t>
            </w:r>
          </w:p>
        </w:tc>
        <w:tc>
          <w:tcPr>
            <w:tcW w:w="0" w:type="auto"/>
            <w:vAlign w:val="center"/>
          </w:tcPr>
          <w:p w14:paraId="706A5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 w14:paraId="640CA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050CE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vAlign w:val="center"/>
          </w:tcPr>
          <w:p w14:paraId="4F185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江西致远</w:t>
            </w:r>
          </w:p>
        </w:tc>
        <w:tc>
          <w:tcPr>
            <w:tcW w:w="1487" w:type="dxa"/>
            <w:vAlign w:val="center"/>
          </w:tcPr>
          <w:p w14:paraId="62AB3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981" w:type="dxa"/>
            <w:vAlign w:val="center"/>
          </w:tcPr>
          <w:p w14:paraId="28C86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795" w:type="dxa"/>
            <w:vAlign w:val="center"/>
          </w:tcPr>
          <w:p w14:paraId="3FB41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国标宋体" w:eastAsia="宋体" w:cs="国标宋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4089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78" w:type="dxa"/>
            <w:gridSpan w:val="2"/>
            <w:vAlign w:val="center"/>
          </w:tcPr>
          <w:p w14:paraId="21B6E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  <w:t>报价</w:t>
            </w: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7434" w:type="dxa"/>
            <w:gridSpan w:val="7"/>
            <w:vAlign w:val="center"/>
          </w:tcPr>
          <w:p w14:paraId="699E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国标宋体" w:eastAsia="宋体" w:cs="国标宋体"/>
                <w:b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vertAlign w:val="baseline"/>
                <w:lang w:val="en-US" w:eastAsia="zh-CN"/>
              </w:rPr>
              <w:t>大写人民币</w:t>
            </w: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     元</w:t>
            </w: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u w:val="none"/>
                <w:vertAlign w:val="baseline"/>
                <w:lang w:val="en-US" w:eastAsia="zh-CN"/>
              </w:rPr>
              <w:t>整（小写¥</w:t>
            </w: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国标宋体" w:eastAsia="宋体" w:cs="国标宋体"/>
                <w:b/>
                <w:sz w:val="24"/>
                <w:szCs w:val="28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 w14:paraId="3EB451A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 w14:paraId="70442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763AD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A614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3B012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0EF4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038BF54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5DA02F6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响应承诺函</w:t>
      </w:r>
    </w:p>
    <w:p w14:paraId="561D2537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0678A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致：黔西南布依族苗族自治州人民医院</w:t>
      </w:r>
    </w:p>
    <w:p w14:paraId="09D9B51A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（单位名称）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参加贵单位组织的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消防气瓶（七氟丙烷）检测服务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采购活动，我方在此郑重承诺：完全满足贵院询价采购函中的所有服务要求和商务要求。如虚假承诺，我方愿承担由此产生的一切后果及责任。</w:t>
      </w:r>
    </w:p>
    <w:p w14:paraId="0E18F2FF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</w:p>
    <w:p w14:paraId="60231B02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承诺方（公章）：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日期：______年______月______日</w:t>
      </w:r>
    </w:p>
    <w:p w14:paraId="411BD626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738E458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5636AA34">
      <w:pPr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公司投标保证承诺函</w:t>
      </w:r>
    </w:p>
    <w:p w14:paraId="305D0B82"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 w14:paraId="2CA0238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4A1C4C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消防气瓶（七氟丙烷）检测服务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2CEA93B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FC2DC9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42BB8A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我方在本项目中的报价总金额的2%，并已知晓在一年内不得再参加贵院组织的采购招标。</w:t>
      </w:r>
    </w:p>
    <w:p w14:paraId="5409834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66BB6CD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1AAF504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633" w:leftChars="1197" w:right="0" w:firstLine="196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公司（盖章）： ________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p w14:paraId="424ECEB4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E5055AB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F57D5BE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E16295B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5F17708">
      <w:pPr>
        <w:bidi w:val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248F6A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附件4：</w:t>
      </w:r>
    </w:p>
    <w:p w14:paraId="3665C42C">
      <w:pPr>
        <w:bidi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供应商资格承诺函</w:t>
      </w:r>
    </w:p>
    <w:p w14:paraId="580D8884">
      <w:pPr>
        <w:bidi w:val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30CD030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07C5169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消防气瓶（七氟丙烷）检测服务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0804E593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268DFE92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35326F2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4AAEED5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67BFE7A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720" w:right="0" w:hanging="840" w:hangingChars="3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说明：本承诺函作为资格审查依据，请各供应商认真填写，并附于响应</w:t>
      </w:r>
      <w:r>
        <w:rPr>
          <w:rStyle w:val="18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文件内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705A2-A451-4ADA-8D55-A49E6ADD16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FFD78A-109A-486E-83F5-75E2BFED4697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A3A0ECB-8DD3-4172-8BA0-0C5F6F441337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64695490-B59A-4C06-B158-5EE114EFAFE9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33C9C95A-EBDD-41DE-8AA5-E1E02926AEB5}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32BF2349-D2AA-40FA-82B4-5DAD635E4D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A55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085F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085F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ACE1D1C"/>
    <w:rsid w:val="1CF16D69"/>
    <w:rsid w:val="1CF92616"/>
    <w:rsid w:val="1F750440"/>
    <w:rsid w:val="1FF7D432"/>
    <w:rsid w:val="23E2062D"/>
    <w:rsid w:val="29103626"/>
    <w:rsid w:val="2EF6F06B"/>
    <w:rsid w:val="2FFF2DA9"/>
    <w:rsid w:val="337DD1B5"/>
    <w:rsid w:val="3A6144C5"/>
    <w:rsid w:val="3A6F679C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C5F065B"/>
    <w:rsid w:val="5D73A673"/>
    <w:rsid w:val="5EBE6D8B"/>
    <w:rsid w:val="624430B3"/>
    <w:rsid w:val="677B6D8C"/>
    <w:rsid w:val="67F7F0B4"/>
    <w:rsid w:val="6DEB4304"/>
    <w:rsid w:val="6DFD10B3"/>
    <w:rsid w:val="6E7B2BC8"/>
    <w:rsid w:val="6EAE09B5"/>
    <w:rsid w:val="6F7FF908"/>
    <w:rsid w:val="71A26D24"/>
    <w:rsid w:val="77631001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  <w:rsid w:val="FFF4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2369</Words>
  <Characters>2632</Characters>
  <TotalTime>7</TotalTime>
  <ScaleCrop>false</ScaleCrop>
  <LinksUpToDate>false</LinksUpToDate>
  <CharactersWithSpaces>2887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2024-09-02T16:10:00Z</dcterms:created>
  <dc:creator>thtf</dc:creator>
  <cp:lastModifiedBy>陈航</cp:lastModifiedBy>
  <dcterms:modified xsi:type="dcterms:W3CDTF">2026-03-13T07:27:52Z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87D39064BD2B44FBA1987D1DCE1978A0_13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